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D0" w:rsidRDefault="00312AD0" w:rsidP="00312A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12AD0" w:rsidRDefault="00312AD0" w:rsidP="00312A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12AD0" w:rsidRDefault="00312AD0" w:rsidP="00312A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>ПЛАТОНОВСКИЙ ДЕТСКИЙ САД</w:t>
      </w:r>
    </w:p>
    <w:p w:rsidR="00312AD0" w:rsidRDefault="00312AD0" w:rsidP="0031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AD0" w:rsidRDefault="00312AD0" w:rsidP="0031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AD0" w:rsidRPr="003D3699" w:rsidRDefault="00312AD0" w:rsidP="00312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F56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6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3699">
        <w:rPr>
          <w:rFonts w:ascii="Times New Roman" w:hAnsi="Times New Roman" w:cs="Times New Roman"/>
          <w:sz w:val="24"/>
          <w:szCs w:val="24"/>
        </w:rPr>
        <w:t>тверждаю</w:t>
      </w:r>
    </w:p>
    <w:p w:rsidR="00312AD0" w:rsidRPr="003D3699" w:rsidRDefault="00312AD0" w:rsidP="00312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52F5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152F56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="00152F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699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12AD0" w:rsidRDefault="00312AD0" w:rsidP="00312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</w:t>
      </w:r>
      <w:r w:rsidR="00BF7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27.08.2018</w:t>
      </w:r>
      <w:r>
        <w:rPr>
          <w:rFonts w:ascii="Times New Roman" w:hAnsi="Times New Roman" w:cs="Times New Roman"/>
          <w:sz w:val="24"/>
          <w:szCs w:val="24"/>
        </w:rPr>
        <w:tab/>
      </w:r>
      <w:r w:rsidR="00152F56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Платоновского детского сада</w:t>
      </w:r>
    </w:p>
    <w:p w:rsidR="00312AD0" w:rsidRDefault="00312AD0" w:rsidP="00312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F56" w:rsidRPr="00152F56">
        <w:rPr>
          <w:rFonts w:ascii="Times New Roman" w:hAnsi="Times New Roman" w:cs="Times New Roman"/>
          <w:sz w:val="24"/>
          <w:szCs w:val="24"/>
        </w:rPr>
        <w:t>______________Бабий О.А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___________Ткаченко О.В.</w:t>
      </w:r>
    </w:p>
    <w:p w:rsidR="00312AD0" w:rsidRDefault="00312AD0" w:rsidP="00312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AD0" w:rsidRDefault="00312AD0" w:rsidP="00312AD0">
      <w:pPr>
        <w:rPr>
          <w:rFonts w:ascii="Times New Roman" w:hAnsi="Times New Roman" w:cs="Times New Roman"/>
          <w:sz w:val="28"/>
          <w:szCs w:val="28"/>
        </w:rPr>
      </w:pPr>
    </w:p>
    <w:p w:rsidR="00F75B1E" w:rsidRDefault="00F75B1E" w:rsidP="00F75B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7F0F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FA2" w:rsidRPr="007F0FA2" w:rsidRDefault="007F0FA2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0FA2" w:rsidRPr="007F0FA2" w:rsidRDefault="007F0FA2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ПО УРЕГУЛИРОВАНИЮ СПОРОВ </w:t>
      </w:r>
      <w:proofErr w:type="gramStart"/>
      <w:r w:rsidRPr="007F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</w:t>
      </w:r>
      <w:proofErr w:type="gramEnd"/>
    </w:p>
    <w:p w:rsidR="007F0FA2" w:rsidRDefault="007F0FA2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УЧАСТНИКАМИ ОБРАЗОВАТЕЛЬНЫХ ОТНОШЕНИЙ</w:t>
      </w: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Pr="007F0FA2" w:rsidRDefault="00CB6811" w:rsidP="002B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Настоящее положение устанавливает порядок создания, организации работы, принятия 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исполнения решений Комиссией по урегулированию споров между участниками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 Муниципального бюджетного дошкольного образовательного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Платоновского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детского сада (далее – Комиссия).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Положение утверждено с учетом мнения </w:t>
      </w:r>
      <w:r w:rsidR="002B324C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представителей) несовершеннолетних обучающихся Муниципального бюджетного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Платоновского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детского сада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) и представительным органом работников Муниципального бюджетного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Платоновского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3. Комиссия создается в соответствии со </w:t>
      </w:r>
      <w:r w:rsidRPr="007F0FA2">
        <w:rPr>
          <w:rFonts w:ascii="Times New Roman" w:hAnsi="Times New Roman" w:cs="Times New Roman"/>
          <w:sz w:val="28"/>
          <w:szCs w:val="28"/>
        </w:rPr>
        <w:t>статьей 45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декабря 2012 г.№ 273-ФЗ «Об образовании в Российской Федерации» в целях урегулирования разногласий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между участниками образовательных отношений по вопросам реализации права на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образование, в том числе в случаях возникновения конфликта интересов педагогического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работника, по вопросам применения локальных нормативных актов Организации.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4. Комиссия создается в составе 4 членов из равного числа представителей родителе</w:t>
      </w:r>
      <w:proofErr w:type="gramStart"/>
      <w:r w:rsidRPr="007F0FA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7F0FA2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представителей) несовершеннолетних обучающихся и представителей работников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Делегирование представителей участников образовательных отношений в состав Комиссии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B324C">
        <w:rPr>
          <w:rFonts w:ascii="Times New Roman" w:hAnsi="Times New Roman" w:cs="Times New Roman"/>
          <w:color w:val="000000"/>
          <w:sz w:val="28"/>
          <w:szCs w:val="28"/>
        </w:rPr>
        <w:t>комитетом родителей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несовершеннолетних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представительным органом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F0FA2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коллектива).Сформированный состав Комиссии утверждается приказом заведующего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5. Срок полномочий Комиссии составляет два учебных года.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7. Досрочное прекращение полномочий члена Комиссии осуществляется: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7.3. в случае отчисления из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обучающегося, родителем (законным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представителем) которого является член Комиссии, или увольнения работника – члена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8. В случае досрочного прекращения полномочий члена Комиссии в ее состав избирается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новый представитель от соответствующей категории участников образовательного процесса в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соответствии с п. 4 настоящего Положения.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9. В целях организации работы Комиссия избирает из своего состава председателя 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секретаря.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10. Комиссия собирается по мере необходимости. Решение о проведении заседания Комиссии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принимается ее председателем на основании обращения (жалобы, заявления, предложения</w:t>
      </w:r>
      <w:proofErr w:type="gramStart"/>
      <w:r w:rsidRPr="007F0FA2">
        <w:rPr>
          <w:rFonts w:ascii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7F0FA2">
        <w:rPr>
          <w:rFonts w:ascii="Times New Roman" w:hAnsi="Times New Roman" w:cs="Times New Roman"/>
          <w:color w:val="000000"/>
          <w:sz w:val="28"/>
          <w:szCs w:val="28"/>
        </w:rPr>
        <w:t>частника образовательных отношений не позднее 5 рабочих дней с момента поступления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такого обращения.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вправе обращаться родители </w:t>
      </w:r>
      <w:proofErr w:type="gramStart"/>
      <w:r w:rsidRPr="007F0FA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 представители), в том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числе, от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собственного имени, педагоги, руководящие работники образовательной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11. Обращение подается в письменной форме. В жалобе указываются конкретные факты или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признаки нарушений прав участников образовательных отношений, лица, допустившие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нарушения, обстоятельства.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12. Комиссия принимает решения не позднее 10 рабочих дней с момента начала его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рассмотрения. Заседание Комиссии считается правомочным, если на нем присутствовало не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менее 3/4 членов Комиссии.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обращения на заседании Комиссии. Лица, чьи действия обжалуются в обращении, также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вправе присутствовать на заседании Комиссии и давать пояснения.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заседания и заслушивать иных участников образовательных отношений. Неявка данных лиц на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заседание Комиссии либо немотивированный отказ от показаний не являются препятствием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для рассмотрения обращения по существу.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13. Комиссия принимает решение простым большинством голосов членов, присутствующих на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заседании Комиссии.</w:t>
      </w:r>
    </w:p>
    <w:p w:rsidR="007F0FA2" w:rsidRP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 </w:t>
      </w:r>
      <w:proofErr w:type="gramStart"/>
      <w:r w:rsidRPr="007F0FA2">
        <w:rPr>
          <w:rFonts w:ascii="Times New Roman" w:hAnsi="Times New Roman" w:cs="Times New Roman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решение, направленное на восстановление нарушенных прав. На лиц,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допустивших нарушение прав обучающихся, родителей (законных представителей</w:t>
      </w:r>
      <w:proofErr w:type="gramStart"/>
      <w:r w:rsidRPr="007F0FA2">
        <w:rPr>
          <w:rFonts w:ascii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7F0FA2">
        <w:rPr>
          <w:rFonts w:ascii="Times New Roman" w:hAnsi="Times New Roman" w:cs="Times New Roman"/>
          <w:color w:val="000000"/>
          <w:sz w:val="28"/>
          <w:szCs w:val="28"/>
        </w:rPr>
        <w:t>есовершеннолетних обучающихся, а также работников организации, Комиссия возлагает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обязанности по устранению выявленных нарушений и (или) недопущению нарушений в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будущем.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Если нарушения прав участников образовательных отношений возникли вследствие принятия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решения образовательной организацией, в том числе вследствие издания локального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нормативного акта, Комиссия принимает решение об отмене данного решения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(локального нормативного акта) и указывает срок исполнения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Комиссия отказывает в удовлетворении жалобы на нарушение прав заявителя, если посчитает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прав лица, подавшего жалобу или его законного представителя.</w:t>
      </w:r>
    </w:p>
    <w:p w:rsid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A2">
        <w:rPr>
          <w:rFonts w:ascii="Times New Roman" w:hAnsi="Times New Roman" w:cs="Times New Roman"/>
          <w:color w:val="000000"/>
          <w:sz w:val="28"/>
          <w:szCs w:val="28"/>
        </w:rPr>
        <w:t>15. Решение Комиссии оформляется протоколом.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</w:t>
      </w:r>
      <w:r w:rsidR="00194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FA2">
        <w:rPr>
          <w:rFonts w:ascii="Times New Roman" w:hAnsi="Times New Roman" w:cs="Times New Roman"/>
          <w:color w:val="000000"/>
          <w:sz w:val="28"/>
          <w:szCs w:val="28"/>
        </w:rPr>
        <w:t>отношений и подлежит исполнению в указанный срок.</w:t>
      </w:r>
    </w:p>
    <w:p w:rsid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FA2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FA2" w:rsidSect="00F75B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1E"/>
    <w:rsid w:val="0007180E"/>
    <w:rsid w:val="000729A2"/>
    <w:rsid w:val="00152F56"/>
    <w:rsid w:val="00194F6D"/>
    <w:rsid w:val="002B324C"/>
    <w:rsid w:val="00312AD0"/>
    <w:rsid w:val="00483E1A"/>
    <w:rsid w:val="006F04EA"/>
    <w:rsid w:val="007F0FA2"/>
    <w:rsid w:val="008A6012"/>
    <w:rsid w:val="008F6474"/>
    <w:rsid w:val="00912E67"/>
    <w:rsid w:val="00AF15CD"/>
    <w:rsid w:val="00BF7FC0"/>
    <w:rsid w:val="00CB6811"/>
    <w:rsid w:val="00E22C64"/>
    <w:rsid w:val="00F7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75B1E"/>
    <w:pPr>
      <w:tabs>
        <w:tab w:val="left" w:pos="708"/>
      </w:tabs>
      <w:suppressAutoHyphens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7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A2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194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2018-10-20T09:05:00Z</cp:lastPrinted>
  <dcterms:created xsi:type="dcterms:W3CDTF">2018-10-03T19:56:00Z</dcterms:created>
  <dcterms:modified xsi:type="dcterms:W3CDTF">2018-10-26T07:43:00Z</dcterms:modified>
</cp:coreProperties>
</file>