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A" w:rsidRPr="000E62FC" w:rsidRDefault="00271F0C" w:rsidP="00271F0C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66BE02F" wp14:editId="638434BA">
            <wp:extent cx="6273209" cy="9214314"/>
            <wp:effectExtent l="0" t="0" r="0" b="6350"/>
            <wp:docPr id="1" name="Рисунок 1" descr="C:\Users\Admin\Pictures\2019-04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4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45" cy="921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002AA" w:rsidTr="00DA468D">
        <w:tc>
          <w:tcPr>
            <w:tcW w:w="2518" w:type="dxa"/>
          </w:tcPr>
          <w:p w:rsidR="009002AA" w:rsidRDefault="009002AA" w:rsidP="00EB1ADC"/>
        </w:tc>
        <w:tc>
          <w:tcPr>
            <w:tcW w:w="7053" w:type="dxa"/>
          </w:tcPr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393265, Тамбовская область, Рассказовский район, п.Зеленый, ул.Школьная, д.4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393283, Тамбовская область, Рассказовский район, с.Липовка, ул.Молодежная, д.24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393290, Тамбовская область, Рассказовский район, с.Никольское, ул.Первомайская, д.106 а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393257, Тамбовская область, Рассказовский район, пос.Маяк, ул.Центральная, д.36а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393263, Тамбовская область, Рассказовский район, с.Саюкино, ул.1-Мичуринская, д.3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393286, Тамбовская область, Рассказовский район,, с.Хитрово, ул.Центральная, д.61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>393260, Тамбовская область, Рассказовский район, с.Платоновка, ул.8 Марта, д.35</w:t>
            </w:r>
          </w:p>
          <w:p w:rsidR="009002AA" w:rsidRDefault="009002AA" w:rsidP="009002AA">
            <w:pPr>
              <w:numPr>
                <w:ilvl w:val="0"/>
                <w:numId w:val="3"/>
              </w:numPr>
              <w:ind w:left="34" w:firstLine="0"/>
            </w:pPr>
            <w:r>
              <w:t xml:space="preserve"> 393287, Тамбовская область, Рассказовский район, </w:t>
            </w:r>
          </w:p>
          <w:p w:rsidR="009002AA" w:rsidRDefault="009002AA" w:rsidP="00EB1ADC">
            <w:pPr>
              <w:ind w:left="34"/>
              <w:rPr>
                <w:rFonts w:eastAsia="Calibri"/>
                <w:lang w:eastAsia="en-US"/>
              </w:rPr>
            </w:pPr>
            <w:r>
              <w:t xml:space="preserve"> с. Верхнеспасское, ул.Центральная, д.84а</w:t>
            </w:r>
          </w:p>
          <w:p w:rsidR="009002AA" w:rsidRDefault="009002AA" w:rsidP="009002AA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both"/>
            </w:pPr>
            <w:r>
              <w:rPr>
                <w:rFonts w:eastAsia="Calibri"/>
                <w:lang w:eastAsia="en-US"/>
              </w:rPr>
              <w:t>393273, Тамбовская обл., Рассказовский р-он, с. Нижнеспасское, ул.Коммунальная, д.33</w:t>
            </w:r>
          </w:p>
        </w:tc>
      </w:tr>
    </w:tbl>
    <w:p w:rsidR="00A3553C" w:rsidRDefault="00A3553C" w:rsidP="00A3553C">
      <w:pPr>
        <w:tabs>
          <w:tab w:val="left" w:pos="284"/>
        </w:tabs>
        <w:spacing w:line="276" w:lineRule="auto"/>
        <w:contextualSpacing/>
        <w:jc w:val="both"/>
        <w:rPr>
          <w:sz w:val="22"/>
          <w:szCs w:val="22"/>
        </w:rPr>
      </w:pPr>
    </w:p>
    <w:p w:rsidR="0078534B" w:rsidRPr="00A3553C" w:rsidRDefault="00A3553C" w:rsidP="00A3553C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построено по типовому проекту, </w:t>
      </w:r>
      <w:r w:rsidRPr="00A3553C">
        <w:rPr>
          <w:sz w:val="28"/>
          <w:szCs w:val="28"/>
        </w:rPr>
        <w:t>2- этажное в кирпичном исполнении, общей площадью</w:t>
      </w:r>
      <w:r>
        <w:rPr>
          <w:sz w:val="28"/>
          <w:szCs w:val="28"/>
        </w:rPr>
        <w:t xml:space="preserve"> 1004,7 кв. м.</w:t>
      </w:r>
    </w:p>
    <w:p w:rsidR="009002AA" w:rsidRDefault="009002AA" w:rsidP="00EC612B">
      <w:pPr>
        <w:jc w:val="both"/>
      </w:pPr>
    </w:p>
    <w:p w:rsidR="009002AA" w:rsidRPr="0096149D" w:rsidRDefault="009002AA" w:rsidP="00EC612B">
      <w:pPr>
        <w:jc w:val="center"/>
        <w:rPr>
          <w:sz w:val="28"/>
          <w:szCs w:val="28"/>
        </w:rPr>
      </w:pPr>
      <w:r w:rsidRPr="0096149D">
        <w:rPr>
          <w:sz w:val="28"/>
          <w:szCs w:val="28"/>
        </w:rPr>
        <w:t>2.Система управления организацией.</w:t>
      </w:r>
    </w:p>
    <w:p w:rsidR="009002AA" w:rsidRPr="0096149D" w:rsidRDefault="003B39B7" w:rsidP="00EC612B">
      <w:pPr>
        <w:jc w:val="both"/>
        <w:rPr>
          <w:sz w:val="28"/>
          <w:szCs w:val="28"/>
        </w:rPr>
      </w:pPr>
      <w:r w:rsidRPr="0096149D">
        <w:rPr>
          <w:sz w:val="28"/>
          <w:szCs w:val="28"/>
        </w:rPr>
        <w:t xml:space="preserve">Управление детским садом осуществляется в соответствии с Законом Российской Федерации «Об образовании в Российской Федерации» от 29.12.2012 г. №273, </w:t>
      </w:r>
      <w:r w:rsidR="0096149D" w:rsidRPr="0096149D">
        <w:rPr>
          <w:sz w:val="28"/>
          <w:szCs w:val="28"/>
        </w:rPr>
        <w:t>иными законодательными актами Российской Федерации, Уставом.</w:t>
      </w:r>
    </w:p>
    <w:p w:rsidR="0096149D" w:rsidRDefault="0096149D" w:rsidP="00EC612B">
      <w:pPr>
        <w:jc w:val="both"/>
        <w:rPr>
          <w:sz w:val="28"/>
          <w:szCs w:val="28"/>
        </w:rPr>
      </w:pPr>
      <w:r w:rsidRPr="0096149D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самоуправления, обеспечивающими государственно-общественный характер управления, являются: общее собрание, Педагогический совет, Родительский совет.</w:t>
      </w:r>
    </w:p>
    <w:p w:rsidR="0096149D" w:rsidRDefault="0096149D" w:rsidP="00EC612B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МБДОУ отвечает современным требованиям, так как включает административные и обществен</w:t>
      </w:r>
      <w:r w:rsidR="00D633B6">
        <w:rPr>
          <w:sz w:val="28"/>
          <w:szCs w:val="28"/>
        </w:rPr>
        <w:t>ные органы. Основу модели составляют четыре взаимосвязанных уровня всех участников педагогического процесса: заведующей, заместителя, заведующих филиалами, педагогов. Родителей детей, посещающих МБДОУ.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D633B6" w:rsidRDefault="00102903" w:rsidP="00EC612B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102903" w:rsidRDefault="00102903" w:rsidP="00EC612B">
      <w:pPr>
        <w:jc w:val="both"/>
        <w:rPr>
          <w:sz w:val="28"/>
          <w:szCs w:val="28"/>
        </w:rPr>
      </w:pPr>
    </w:p>
    <w:p w:rsidR="00E007C1" w:rsidRDefault="00E007C1" w:rsidP="00E007C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Оценка образовательной деятельности.</w:t>
      </w:r>
    </w:p>
    <w:p w:rsidR="00E007C1" w:rsidRDefault="00E007C1" w:rsidP="00EC612B">
      <w:pPr>
        <w:jc w:val="both"/>
        <w:rPr>
          <w:sz w:val="28"/>
          <w:szCs w:val="28"/>
        </w:rPr>
      </w:pPr>
    </w:p>
    <w:p w:rsidR="00E007C1" w:rsidRDefault="00E007C1" w:rsidP="00E007C1">
      <w:pPr>
        <w:jc w:val="both"/>
        <w:rPr>
          <w:sz w:val="28"/>
          <w:szCs w:val="28"/>
        </w:rPr>
      </w:pPr>
      <w:r w:rsidRPr="00E007C1">
        <w:rPr>
          <w:sz w:val="28"/>
          <w:szCs w:val="28"/>
        </w:rPr>
        <w:t xml:space="preserve">Муниципальное бюджетное дошкольное образовательное учреждение Платоновский детский сад является звеном муниципальной системы дошкольного образования администрации Рассказовского района, реализующим основную образовательную и дополнительные программы дошкольного образования, обеспечивает </w:t>
      </w:r>
      <w:r w:rsidR="0039468C">
        <w:rPr>
          <w:sz w:val="28"/>
          <w:szCs w:val="28"/>
        </w:rPr>
        <w:t>присмотр и уход</w:t>
      </w:r>
      <w:r w:rsidRPr="00E007C1">
        <w:rPr>
          <w:sz w:val="28"/>
          <w:szCs w:val="28"/>
        </w:rPr>
        <w:t xml:space="preserve"> детей от 1,5 до 7 лет, в том числе и детей с ограниченными возможностями здоровья. Режим работы детского сада: круглогодично, пятидневная неделя (суббота, воскресенье – выходной).</w:t>
      </w:r>
      <w:r w:rsidRPr="0096149D">
        <w:rPr>
          <w:sz w:val="28"/>
          <w:szCs w:val="28"/>
        </w:rPr>
        <w:t xml:space="preserve"> </w:t>
      </w:r>
    </w:p>
    <w:p w:rsidR="0039468C" w:rsidRDefault="0039468C" w:rsidP="00D07A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в МБДОУ Платоновском детском саду определяется основной образовательной программой дошкольного образования, которая разработана </w:t>
      </w:r>
      <w:r w:rsidR="00D07A30" w:rsidRPr="00461A89">
        <w:rPr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под редакцией Н.Е.Вераксы</w:t>
      </w:r>
      <w:r w:rsidR="00D07A30">
        <w:rPr>
          <w:sz w:val="28"/>
          <w:szCs w:val="28"/>
        </w:rPr>
        <w:t xml:space="preserve">, Т.С.Комаровой, М.А.Васильевой, </w:t>
      </w:r>
      <w:r>
        <w:rPr>
          <w:sz w:val="28"/>
          <w:szCs w:val="28"/>
        </w:rPr>
        <w:t>в соответствии в Федеральным государственным образовательным стандартом ДО к структуре основной образовательной программы дошкольного образования (приказ Минобрнауки России от 17.10.2013 г. № 1155), Адаптированной образовательной программой для детей дошкольного возраста с ОВЗ.</w:t>
      </w:r>
    </w:p>
    <w:p w:rsidR="006F2562" w:rsidRDefault="006F2562" w:rsidP="00D07A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воспитанников на 1 сентября 2018 года </w:t>
      </w:r>
      <w:r w:rsidR="009E0934">
        <w:rPr>
          <w:sz w:val="28"/>
          <w:szCs w:val="28"/>
        </w:rPr>
        <w:t xml:space="preserve">618 детей. В МБДОУ Платоновском детском саду осваивают образовательную программу в режиме полного дня – </w:t>
      </w:r>
      <w:r w:rsidR="00FE58FC">
        <w:rPr>
          <w:sz w:val="28"/>
          <w:szCs w:val="28"/>
        </w:rPr>
        <w:t>604 ребёнка</w:t>
      </w:r>
      <w:r w:rsidR="009E0934">
        <w:rPr>
          <w:sz w:val="28"/>
          <w:szCs w:val="28"/>
        </w:rPr>
        <w:t xml:space="preserve">, в режиме кратковременного пребывания </w:t>
      </w:r>
      <w:r w:rsidR="00FE58FC">
        <w:rPr>
          <w:sz w:val="28"/>
          <w:szCs w:val="28"/>
        </w:rPr>
        <w:t>– 14 детей</w:t>
      </w:r>
      <w:r w:rsidR="009E0934">
        <w:rPr>
          <w:sz w:val="28"/>
          <w:szCs w:val="28"/>
        </w:rPr>
        <w:t>. Численность воспитанников с ограниченными возможностями здоровья – 40 человек.</w:t>
      </w:r>
    </w:p>
    <w:p w:rsidR="0039468C" w:rsidRPr="0096149D" w:rsidRDefault="003D742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</w:t>
      </w:r>
      <w:r w:rsidR="006F2562">
        <w:rPr>
          <w:sz w:val="28"/>
          <w:szCs w:val="28"/>
        </w:rPr>
        <w:t xml:space="preserve"> 27 групп:</w:t>
      </w:r>
    </w:p>
    <w:p w:rsidR="00E007C1" w:rsidRDefault="006F256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4 группы общеразвивающие</w:t>
      </w:r>
    </w:p>
    <w:p w:rsidR="006F2562" w:rsidRDefault="006F256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3 семейные группы</w:t>
      </w:r>
    </w:p>
    <w:p w:rsidR="006F2562" w:rsidRDefault="006F256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2 разновозрастные группы от 2 до 7 лет</w:t>
      </w:r>
    </w:p>
    <w:p w:rsidR="006F2562" w:rsidRDefault="006F256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8 разновозрастных групп от 2 до 4 лет</w:t>
      </w:r>
    </w:p>
    <w:p w:rsidR="006F2562" w:rsidRDefault="006F2562" w:rsidP="00E007C1">
      <w:pPr>
        <w:jc w:val="both"/>
        <w:rPr>
          <w:sz w:val="28"/>
          <w:szCs w:val="28"/>
        </w:rPr>
      </w:pPr>
      <w:r>
        <w:rPr>
          <w:sz w:val="28"/>
          <w:szCs w:val="28"/>
        </w:rPr>
        <w:t>8 разновозрастных групп от 4 до 7 лет.</w:t>
      </w:r>
    </w:p>
    <w:p w:rsidR="006F2562" w:rsidRPr="0096149D" w:rsidRDefault="006F2562" w:rsidP="00E007C1">
      <w:pPr>
        <w:jc w:val="both"/>
        <w:rPr>
          <w:sz w:val="28"/>
          <w:szCs w:val="28"/>
        </w:rPr>
      </w:pPr>
    </w:p>
    <w:p w:rsidR="00A3553C" w:rsidRPr="00A3553C" w:rsidRDefault="00A3553C" w:rsidP="00A3553C">
      <w:pPr>
        <w:rPr>
          <w:sz w:val="28"/>
          <w:szCs w:val="28"/>
        </w:rPr>
      </w:pPr>
      <w:r w:rsidRPr="00A3553C">
        <w:rPr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3553C" w:rsidRPr="00A3553C" w:rsidRDefault="00A3553C" w:rsidP="00A3553C">
      <w:pPr>
        <w:rPr>
          <w:sz w:val="28"/>
          <w:szCs w:val="28"/>
        </w:rPr>
      </w:pPr>
      <w:r w:rsidRPr="00A3553C">
        <w:rPr>
          <w:sz w:val="28"/>
          <w:szCs w:val="28"/>
        </w:rPr>
        <w:t>− диагностические занятия (по каждому разделу программы);</w:t>
      </w:r>
    </w:p>
    <w:p w:rsidR="00A3553C" w:rsidRPr="00A3553C" w:rsidRDefault="00A3553C" w:rsidP="00A3553C">
      <w:pPr>
        <w:rPr>
          <w:sz w:val="28"/>
          <w:szCs w:val="28"/>
        </w:rPr>
      </w:pPr>
      <w:r w:rsidRPr="00A3553C">
        <w:rPr>
          <w:sz w:val="28"/>
          <w:szCs w:val="28"/>
        </w:rPr>
        <w:t>− диагностические срезы;</w:t>
      </w:r>
    </w:p>
    <w:p w:rsidR="00A3553C" w:rsidRPr="00A3553C" w:rsidRDefault="00A3553C" w:rsidP="00A3553C">
      <w:pPr>
        <w:rPr>
          <w:sz w:val="28"/>
          <w:szCs w:val="28"/>
        </w:rPr>
      </w:pPr>
      <w:r w:rsidRPr="00A3553C">
        <w:rPr>
          <w:sz w:val="28"/>
          <w:szCs w:val="28"/>
        </w:rPr>
        <w:t>− наблюдения, итоговые занятия.</w:t>
      </w:r>
    </w:p>
    <w:p w:rsidR="00E007C1" w:rsidRPr="00A3553C" w:rsidRDefault="00A3553C" w:rsidP="00A3553C">
      <w:pPr>
        <w:jc w:val="both"/>
        <w:rPr>
          <w:sz w:val="28"/>
          <w:szCs w:val="28"/>
        </w:rPr>
      </w:pPr>
      <w:r w:rsidRPr="00A3553C">
        <w:rPr>
          <w:sz w:val="28"/>
          <w:szCs w:val="28"/>
        </w:rPr>
        <w:t>Так, результаты качества освоения</w:t>
      </w:r>
      <w:r>
        <w:rPr>
          <w:sz w:val="28"/>
          <w:szCs w:val="28"/>
        </w:rPr>
        <w:t xml:space="preserve"> ООП Детского сада на конец 2018</w:t>
      </w:r>
      <w:r w:rsidRPr="00A3553C">
        <w:rPr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05"/>
        <w:gridCol w:w="1053"/>
        <w:gridCol w:w="838"/>
        <w:gridCol w:w="940"/>
        <w:gridCol w:w="827"/>
        <w:gridCol w:w="811"/>
        <w:gridCol w:w="776"/>
        <w:gridCol w:w="2017"/>
      </w:tblGrid>
      <w:tr w:rsidR="00A3553C" w:rsidRPr="00E851AE" w:rsidTr="00A3553C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Итого</w:t>
            </w:r>
          </w:p>
        </w:tc>
      </w:tr>
      <w:tr w:rsidR="00A3553C" w:rsidRPr="00E851AE" w:rsidTr="00A3553C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3C" w:rsidRPr="00E851AE" w:rsidRDefault="00A355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% воспитанников в пределе нормы</w:t>
            </w:r>
          </w:p>
        </w:tc>
      </w:tr>
      <w:tr w:rsidR="00A3553C" w:rsidRPr="00E851AE" w:rsidTr="00A3553C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3C" w:rsidRPr="00E851AE" w:rsidRDefault="00A355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36,5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57,4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94%</w:t>
            </w:r>
          </w:p>
        </w:tc>
      </w:tr>
      <w:tr w:rsidR="00A3553C" w:rsidRPr="00E851AE" w:rsidTr="00A3553C">
        <w:trPr>
          <w:trHeight w:val="12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55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C" w:rsidRPr="00E851AE" w:rsidRDefault="00A3553C">
            <w:pPr>
              <w:jc w:val="center"/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618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C" w:rsidRPr="00E851AE" w:rsidRDefault="00E851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95%</w:t>
            </w:r>
          </w:p>
        </w:tc>
      </w:tr>
    </w:tbl>
    <w:p w:rsidR="00A3553C" w:rsidRPr="0035101C" w:rsidRDefault="00A3553C" w:rsidP="00A3553C">
      <w:pPr>
        <w:jc w:val="both"/>
        <w:rPr>
          <w:sz w:val="28"/>
          <w:szCs w:val="28"/>
        </w:rPr>
      </w:pPr>
    </w:p>
    <w:p w:rsidR="0035101C" w:rsidRPr="0035101C" w:rsidRDefault="0035101C" w:rsidP="0035101C">
      <w:pPr>
        <w:rPr>
          <w:b/>
          <w:sz w:val="28"/>
          <w:szCs w:val="28"/>
        </w:rPr>
      </w:pPr>
      <w:r w:rsidRPr="0035101C">
        <w:rPr>
          <w:b/>
          <w:sz w:val="28"/>
          <w:szCs w:val="28"/>
        </w:rPr>
        <w:t>Воспитательная работа</w:t>
      </w:r>
    </w:p>
    <w:p w:rsidR="0035101C" w:rsidRPr="0035101C" w:rsidRDefault="0035101C" w:rsidP="0035101C">
      <w:pPr>
        <w:rPr>
          <w:sz w:val="28"/>
          <w:szCs w:val="28"/>
        </w:rPr>
      </w:pPr>
      <w:r w:rsidRPr="0035101C">
        <w:rPr>
          <w:sz w:val="28"/>
          <w:szCs w:val="28"/>
        </w:rPr>
        <w:t>Чтобы выбрать стратегию воспитательной работы, в 2018 году проводился анализ состава семей воспитанников.</w:t>
      </w:r>
    </w:p>
    <w:p w:rsidR="0035101C" w:rsidRPr="0035101C" w:rsidRDefault="0035101C" w:rsidP="0035101C">
      <w:pPr>
        <w:rPr>
          <w:sz w:val="28"/>
          <w:szCs w:val="28"/>
        </w:rPr>
      </w:pPr>
      <w:r w:rsidRPr="0035101C">
        <w:rPr>
          <w:sz w:val="28"/>
          <w:szCs w:val="28"/>
        </w:rPr>
        <w:t>Характеристика семей по составу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118"/>
        <w:gridCol w:w="3120"/>
      </w:tblGrid>
      <w:tr w:rsidR="0035101C" w:rsidRPr="00E851AE" w:rsidTr="0035101C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Состав семьи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5101C" w:rsidRPr="00E851AE" w:rsidTr="00E851A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Полная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90,6</w:t>
            </w:r>
            <w:r w:rsidR="0035101C" w:rsidRPr="00E851AE">
              <w:rPr>
                <w:sz w:val="28"/>
                <w:szCs w:val="28"/>
              </w:rPr>
              <w:t>%</w:t>
            </w:r>
          </w:p>
        </w:tc>
      </w:tr>
      <w:tr w:rsidR="0035101C" w:rsidRPr="00E851AE" w:rsidTr="00E851A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Неполная с матерью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9,2</w:t>
            </w:r>
            <w:r w:rsidR="0035101C" w:rsidRPr="00E851AE">
              <w:rPr>
                <w:sz w:val="28"/>
                <w:szCs w:val="28"/>
              </w:rPr>
              <w:t>%</w:t>
            </w:r>
          </w:p>
        </w:tc>
      </w:tr>
      <w:tr w:rsidR="0035101C" w:rsidRPr="00E851AE" w:rsidTr="00E851A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35101C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1C" w:rsidRPr="00E851AE" w:rsidRDefault="00E851AE">
            <w:pPr>
              <w:rPr>
                <w:sz w:val="28"/>
                <w:szCs w:val="28"/>
                <w:lang w:eastAsia="en-US"/>
              </w:rPr>
            </w:pPr>
            <w:r w:rsidRPr="00E851AE">
              <w:rPr>
                <w:sz w:val="28"/>
                <w:szCs w:val="28"/>
              </w:rPr>
              <w:t>0,2</w:t>
            </w:r>
            <w:r w:rsidR="0035101C" w:rsidRPr="00E851AE">
              <w:rPr>
                <w:sz w:val="28"/>
                <w:szCs w:val="28"/>
              </w:rPr>
              <w:t>%</w:t>
            </w:r>
          </w:p>
        </w:tc>
      </w:tr>
    </w:tbl>
    <w:p w:rsidR="0035101C" w:rsidRPr="0035101C" w:rsidRDefault="0035101C" w:rsidP="0035101C">
      <w:pPr>
        <w:rPr>
          <w:sz w:val="28"/>
          <w:szCs w:val="28"/>
        </w:rPr>
      </w:pPr>
    </w:p>
    <w:p w:rsidR="0035101C" w:rsidRPr="0035101C" w:rsidRDefault="0035101C" w:rsidP="0035101C">
      <w:pPr>
        <w:rPr>
          <w:sz w:val="28"/>
          <w:szCs w:val="28"/>
        </w:rPr>
      </w:pPr>
      <w:r w:rsidRPr="0035101C">
        <w:rPr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35101C" w:rsidRPr="0035101C" w:rsidRDefault="0035101C" w:rsidP="00A3553C">
      <w:pPr>
        <w:jc w:val="both"/>
        <w:rPr>
          <w:sz w:val="28"/>
          <w:szCs w:val="28"/>
        </w:rPr>
      </w:pPr>
    </w:p>
    <w:p w:rsidR="0035101C" w:rsidRPr="0035101C" w:rsidRDefault="0035101C" w:rsidP="0035101C">
      <w:pPr>
        <w:rPr>
          <w:b/>
          <w:sz w:val="28"/>
          <w:szCs w:val="28"/>
        </w:rPr>
      </w:pPr>
      <w:r w:rsidRPr="0035101C">
        <w:rPr>
          <w:b/>
          <w:sz w:val="28"/>
          <w:szCs w:val="28"/>
        </w:rPr>
        <w:t>Дополнительное образование</w:t>
      </w:r>
    </w:p>
    <w:p w:rsidR="0035101C" w:rsidRPr="00E851AE" w:rsidRDefault="0035101C" w:rsidP="0035101C">
      <w:pPr>
        <w:rPr>
          <w:sz w:val="28"/>
          <w:szCs w:val="28"/>
        </w:rPr>
      </w:pPr>
      <w:r w:rsidRPr="00E851AE">
        <w:rPr>
          <w:sz w:val="28"/>
          <w:szCs w:val="28"/>
        </w:rPr>
        <w:t>В 2018 году в Детском саду работали кружки по направлениям:</w:t>
      </w:r>
    </w:p>
    <w:p w:rsidR="00E851AE" w:rsidRPr="00E851AE" w:rsidRDefault="0035101C" w:rsidP="00E851AE">
      <w:pPr>
        <w:jc w:val="both"/>
        <w:rPr>
          <w:sz w:val="28"/>
          <w:szCs w:val="28"/>
        </w:rPr>
      </w:pPr>
      <w:r w:rsidRPr="00E851AE">
        <w:rPr>
          <w:sz w:val="28"/>
          <w:szCs w:val="28"/>
        </w:rPr>
        <w:t xml:space="preserve">1) художественно-эстетическое: </w:t>
      </w:r>
      <w:r w:rsidR="00E851AE" w:rsidRPr="00E851AE">
        <w:rPr>
          <w:sz w:val="28"/>
          <w:szCs w:val="28"/>
        </w:rPr>
        <w:t>«Ритмическая мозаика», «Акварелька»,  «Пластилиновое чудо», «Танцующие друзья», Вернисаж» «Домисолька»</w:t>
      </w:r>
      <w:r w:rsidR="00E851AE" w:rsidRPr="00E851AE">
        <w:rPr>
          <w:rFonts w:eastAsia="Calibri"/>
          <w:sz w:val="28"/>
          <w:szCs w:val="28"/>
        </w:rPr>
        <w:t xml:space="preserve"> «Золотые ручки», «</w:t>
      </w:r>
      <w:r w:rsidR="00E851AE" w:rsidRPr="00E851AE">
        <w:rPr>
          <w:sz w:val="28"/>
          <w:szCs w:val="28"/>
        </w:rPr>
        <w:t>Забавушка»,</w:t>
      </w:r>
      <w:r w:rsidR="00E851AE" w:rsidRPr="00E851AE">
        <w:rPr>
          <w:sz w:val="28"/>
          <w:szCs w:val="28"/>
          <w:lang w:eastAsia="ru-RU"/>
        </w:rPr>
        <w:t xml:space="preserve"> «Радуга красок»,</w:t>
      </w:r>
      <w:r w:rsidR="00E851AE" w:rsidRPr="00E851AE">
        <w:rPr>
          <w:rFonts w:eastAsia="Calibri"/>
          <w:sz w:val="28"/>
          <w:szCs w:val="28"/>
        </w:rPr>
        <w:t xml:space="preserve"> «Волшебный мир красок » «Волшебный чуланчик».</w:t>
      </w:r>
      <w:r w:rsidR="00E851AE" w:rsidRPr="00E851AE">
        <w:rPr>
          <w:sz w:val="28"/>
          <w:szCs w:val="28"/>
          <w:lang w:eastAsia="ru-RU"/>
        </w:rPr>
        <w:t xml:space="preserve">  «Умелые ручки», «Бумажная пластика», </w:t>
      </w:r>
      <w:r w:rsidR="00E851AE" w:rsidRPr="007049B1">
        <w:rPr>
          <w:rFonts w:eastAsia="Calibri"/>
          <w:sz w:val="28"/>
          <w:szCs w:val="28"/>
        </w:rPr>
        <w:t>«Цветные ладошки»</w:t>
      </w:r>
      <w:r w:rsidR="00E851AE" w:rsidRPr="00E851AE">
        <w:rPr>
          <w:rFonts w:eastAsia="Calibri"/>
          <w:sz w:val="28"/>
          <w:szCs w:val="28"/>
        </w:rPr>
        <w:t>,</w:t>
      </w:r>
      <w:r w:rsidR="00E851AE" w:rsidRPr="007049B1">
        <w:rPr>
          <w:rFonts w:eastAsia="Calibri"/>
          <w:sz w:val="28"/>
          <w:szCs w:val="28"/>
        </w:rPr>
        <w:t xml:space="preserve"> «Речецветик</w:t>
      </w:r>
      <w:r w:rsidR="00E851AE" w:rsidRPr="00E851AE">
        <w:rPr>
          <w:rFonts w:eastAsia="Calibri"/>
          <w:sz w:val="28"/>
          <w:szCs w:val="28"/>
        </w:rPr>
        <w:t xml:space="preserve">», </w:t>
      </w:r>
      <w:r w:rsidR="00E851AE" w:rsidRPr="007049B1">
        <w:rPr>
          <w:rFonts w:eastAsia="Calibri"/>
          <w:bCs/>
          <w:color w:val="000000"/>
          <w:sz w:val="28"/>
          <w:szCs w:val="28"/>
          <w:shd w:val="clear" w:color="auto" w:fill="FFFFFF"/>
        </w:rPr>
        <w:t>«</w:t>
      </w:r>
      <w:r w:rsidR="00E851AE" w:rsidRPr="00E851AE">
        <w:rPr>
          <w:rFonts w:eastAsia="Calibri"/>
          <w:sz w:val="28"/>
          <w:szCs w:val="28"/>
        </w:rPr>
        <w:t xml:space="preserve">Мир сенсорики», «Волшебная бумага», </w:t>
      </w:r>
      <w:r w:rsidR="00E851AE" w:rsidRPr="00E851AE">
        <w:rPr>
          <w:sz w:val="28"/>
          <w:szCs w:val="28"/>
        </w:rPr>
        <w:t>«Радуга», «Юный скульптор»,</w:t>
      </w:r>
      <w:r w:rsidR="00E851AE" w:rsidRPr="00E851AE">
        <w:rPr>
          <w:rFonts w:eastAsia="Arial Unicode MS"/>
          <w:color w:val="00000A"/>
          <w:sz w:val="28"/>
          <w:szCs w:val="28"/>
        </w:rPr>
        <w:t xml:space="preserve"> «Карамелька», «Веселые нотки», </w:t>
      </w:r>
      <w:r w:rsidR="00E851AE" w:rsidRPr="00E851AE">
        <w:rPr>
          <w:sz w:val="28"/>
          <w:szCs w:val="28"/>
        </w:rPr>
        <w:t>«Танцующие друзья», «Вернисаж»</w:t>
      </w:r>
      <w:r w:rsidR="00E851AE">
        <w:rPr>
          <w:sz w:val="28"/>
          <w:szCs w:val="28"/>
        </w:rPr>
        <w:t>.</w:t>
      </w:r>
    </w:p>
    <w:p w:rsidR="00E851AE" w:rsidRPr="00E851AE" w:rsidRDefault="0035101C" w:rsidP="00E851AE">
      <w:pPr>
        <w:jc w:val="both"/>
        <w:rPr>
          <w:sz w:val="28"/>
          <w:szCs w:val="28"/>
        </w:rPr>
      </w:pPr>
      <w:r w:rsidRPr="00E851AE">
        <w:rPr>
          <w:sz w:val="28"/>
          <w:szCs w:val="28"/>
        </w:rPr>
        <w:t xml:space="preserve">2) социально-педагогическое: </w:t>
      </w:r>
      <w:r w:rsidR="00E851AE" w:rsidRPr="00E851AE">
        <w:rPr>
          <w:sz w:val="28"/>
          <w:szCs w:val="28"/>
        </w:rPr>
        <w:t xml:space="preserve">«Говорушки», «Весёлые ладошки», «По тропинке к школе», «Букварёнок», «Играя учимся» «АБВГДейка», «Веселые прописи», «Весёлые ладошки», «Занимательная математика», «Волшебная математика», «Обучение чтению», «Занятия с логопедом»,  «Английский язык», </w:t>
      </w:r>
      <w:r w:rsidR="00E851AE" w:rsidRPr="00E851AE">
        <w:rPr>
          <w:rFonts w:eastAsia="Calibri"/>
          <w:sz w:val="28"/>
          <w:szCs w:val="28"/>
        </w:rPr>
        <w:t xml:space="preserve">«Грамотейка», «Успешный первоклассник», « Говорушки», «Юный актер», </w:t>
      </w:r>
      <w:r w:rsidR="00E851AE" w:rsidRPr="007049B1">
        <w:rPr>
          <w:rFonts w:eastAsia="Calibri"/>
          <w:sz w:val="28"/>
          <w:szCs w:val="28"/>
        </w:rPr>
        <w:t>«</w:t>
      </w:r>
      <w:r w:rsidR="00E851AE" w:rsidRPr="007049B1">
        <w:rPr>
          <w:rFonts w:eastAsia="Calibri"/>
          <w:color w:val="000000"/>
          <w:sz w:val="28"/>
          <w:szCs w:val="28"/>
        </w:rPr>
        <w:t>Почитай-ка</w:t>
      </w:r>
      <w:r w:rsidR="00E851AE" w:rsidRPr="007049B1">
        <w:rPr>
          <w:rFonts w:eastAsia="Calibri"/>
          <w:sz w:val="28"/>
          <w:szCs w:val="28"/>
        </w:rPr>
        <w:t>»</w:t>
      </w:r>
      <w:r w:rsidR="00E851AE" w:rsidRPr="00E851AE">
        <w:rPr>
          <w:rFonts w:eastAsia="Calibri"/>
          <w:sz w:val="28"/>
          <w:szCs w:val="28"/>
        </w:rPr>
        <w:t>,</w:t>
      </w:r>
      <w:r w:rsidR="00E851AE" w:rsidRPr="007049B1">
        <w:rPr>
          <w:rFonts w:eastAsia="Calibri"/>
          <w:sz w:val="28"/>
          <w:szCs w:val="28"/>
        </w:rPr>
        <w:t xml:space="preserve"> «Раз словечко, два</w:t>
      </w:r>
      <w:r w:rsidR="00E851AE" w:rsidRPr="007049B1">
        <w:rPr>
          <w:rFonts w:eastAsia="Calibri"/>
          <w:spacing w:val="-2"/>
          <w:sz w:val="28"/>
          <w:szCs w:val="28"/>
        </w:rPr>
        <w:t xml:space="preserve"> </w:t>
      </w:r>
      <w:r w:rsidR="00E851AE" w:rsidRPr="007049B1">
        <w:rPr>
          <w:rFonts w:eastAsia="Calibri"/>
          <w:sz w:val="28"/>
          <w:szCs w:val="28"/>
        </w:rPr>
        <w:t>словечко»</w:t>
      </w:r>
      <w:r w:rsidR="00E851AE" w:rsidRPr="00E851AE">
        <w:rPr>
          <w:rFonts w:eastAsia="Calibri"/>
          <w:sz w:val="28"/>
          <w:szCs w:val="28"/>
        </w:rPr>
        <w:t>, «Развивающие игры»,</w:t>
      </w:r>
      <w:r w:rsidR="00E851AE" w:rsidRPr="00E851AE">
        <w:rPr>
          <w:sz w:val="28"/>
          <w:szCs w:val="28"/>
        </w:rPr>
        <w:t xml:space="preserve"> </w:t>
      </w:r>
      <w:r w:rsidR="00E851AE" w:rsidRPr="00E851AE">
        <w:rPr>
          <w:rFonts w:eastAsia="Arial Unicode MS"/>
          <w:color w:val="00000A"/>
          <w:sz w:val="28"/>
          <w:szCs w:val="28"/>
        </w:rPr>
        <w:t>«Говорунишка», «Обучение грамоте», «От А до Я».</w:t>
      </w:r>
    </w:p>
    <w:p w:rsidR="0035101C" w:rsidRPr="0035101C" w:rsidRDefault="0035101C" w:rsidP="00E851AE">
      <w:pPr>
        <w:widowControl w:val="0"/>
        <w:rPr>
          <w:sz w:val="28"/>
          <w:szCs w:val="28"/>
        </w:rPr>
      </w:pPr>
      <w:r w:rsidRPr="00E851AE">
        <w:rPr>
          <w:sz w:val="28"/>
          <w:szCs w:val="28"/>
        </w:rPr>
        <w:t xml:space="preserve">В дополнительном образовании </w:t>
      </w:r>
      <w:r w:rsidR="00E851AE">
        <w:rPr>
          <w:sz w:val="28"/>
          <w:szCs w:val="28"/>
        </w:rPr>
        <w:t xml:space="preserve">задействовано 75 </w:t>
      </w:r>
      <w:r w:rsidRPr="00E851AE">
        <w:rPr>
          <w:sz w:val="28"/>
          <w:szCs w:val="28"/>
        </w:rPr>
        <w:t>процентов воспитанников Детского сада.</w:t>
      </w:r>
    </w:p>
    <w:p w:rsidR="0035101C" w:rsidRDefault="0035101C" w:rsidP="00A3553C">
      <w:pPr>
        <w:jc w:val="both"/>
        <w:rPr>
          <w:sz w:val="28"/>
          <w:szCs w:val="28"/>
        </w:rPr>
      </w:pPr>
    </w:p>
    <w:p w:rsidR="0035101C" w:rsidRPr="0035101C" w:rsidRDefault="0035101C" w:rsidP="0035101C">
      <w:pPr>
        <w:widowControl w:val="0"/>
        <w:jc w:val="center"/>
        <w:rPr>
          <w:b/>
          <w:sz w:val="28"/>
          <w:szCs w:val="28"/>
        </w:rPr>
      </w:pPr>
      <w:r w:rsidRPr="0035101C">
        <w:rPr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 xml:space="preserve">В Детском саду утверждено положение о внутренней системе оценки качества образования от </w:t>
      </w:r>
      <w:r>
        <w:rPr>
          <w:sz w:val="28"/>
          <w:szCs w:val="28"/>
        </w:rPr>
        <w:t>03.05.2018 г</w:t>
      </w:r>
      <w:r w:rsidRPr="0035101C">
        <w:rPr>
          <w:sz w:val="28"/>
          <w:szCs w:val="28"/>
        </w:rPr>
        <w:t>. Мониторинг качества образовательной деятельности в 201</w:t>
      </w:r>
      <w:r>
        <w:rPr>
          <w:sz w:val="28"/>
          <w:szCs w:val="28"/>
        </w:rPr>
        <w:t>8</w:t>
      </w:r>
      <w:r w:rsidRPr="0035101C">
        <w:rPr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lastRenderedPageBreak/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</w:t>
      </w:r>
      <w:r>
        <w:rPr>
          <w:sz w:val="28"/>
          <w:szCs w:val="28"/>
        </w:rPr>
        <w:t>сти к школьному обучению</w:t>
      </w:r>
      <w:r w:rsidRPr="0035101C">
        <w:rPr>
          <w:sz w:val="28"/>
          <w:szCs w:val="28"/>
        </w:rPr>
        <w:t>. В течение года воспитанники Детского сада успешно участвовали в конкурсах и мероприятиях различного уровня.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В период с 15.10.201</w:t>
      </w:r>
      <w:r>
        <w:rPr>
          <w:sz w:val="28"/>
          <w:szCs w:val="28"/>
        </w:rPr>
        <w:t>8</w:t>
      </w:r>
      <w:r w:rsidRPr="0035101C">
        <w:rPr>
          <w:sz w:val="28"/>
          <w:szCs w:val="28"/>
        </w:rPr>
        <w:t xml:space="preserve"> по 19.10.201</w:t>
      </w:r>
      <w:r>
        <w:rPr>
          <w:sz w:val="28"/>
          <w:szCs w:val="28"/>
        </w:rPr>
        <w:t>8</w:t>
      </w:r>
      <w:r w:rsidRPr="0035101C">
        <w:rPr>
          <w:sz w:val="28"/>
          <w:szCs w:val="28"/>
        </w:rPr>
        <w:t xml:space="preserve"> проводилось анкетирование </w:t>
      </w:r>
      <w:r>
        <w:rPr>
          <w:sz w:val="28"/>
          <w:szCs w:val="28"/>
        </w:rPr>
        <w:t>265</w:t>
      </w:r>
      <w:r w:rsidRPr="0035101C">
        <w:rPr>
          <w:sz w:val="28"/>
          <w:szCs w:val="28"/>
        </w:rPr>
        <w:t xml:space="preserve"> родителей, получены следующие результаты: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− доля получателей услуг, удовлетворенных компетентностью работников организации, – 72 процента;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35101C" w:rsidRPr="0035101C" w:rsidRDefault="0035101C" w:rsidP="0035101C">
      <w:pPr>
        <w:widowControl w:val="0"/>
        <w:jc w:val="both"/>
        <w:rPr>
          <w:sz w:val="28"/>
          <w:szCs w:val="28"/>
        </w:rPr>
      </w:pPr>
      <w:r w:rsidRPr="0035101C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35101C" w:rsidRDefault="0035101C" w:rsidP="00A3553C">
      <w:pPr>
        <w:jc w:val="both"/>
        <w:rPr>
          <w:sz w:val="28"/>
          <w:szCs w:val="28"/>
        </w:rPr>
      </w:pPr>
    </w:p>
    <w:p w:rsidR="00277141" w:rsidRPr="00277141" w:rsidRDefault="00277141" w:rsidP="00277141">
      <w:pPr>
        <w:jc w:val="center"/>
        <w:rPr>
          <w:b/>
          <w:sz w:val="28"/>
          <w:szCs w:val="28"/>
        </w:rPr>
      </w:pPr>
      <w:r w:rsidRPr="00277141">
        <w:rPr>
          <w:b/>
          <w:sz w:val="28"/>
          <w:szCs w:val="28"/>
          <w:lang w:val="en-US"/>
        </w:rPr>
        <w:t>V</w:t>
      </w:r>
      <w:r w:rsidRPr="00277141">
        <w:rPr>
          <w:b/>
          <w:sz w:val="28"/>
          <w:szCs w:val="28"/>
        </w:rPr>
        <w:t>. Оценка кадрового обеспечения</w:t>
      </w:r>
    </w:p>
    <w:p w:rsidR="00277141" w:rsidRPr="00277141" w:rsidRDefault="00277141" w:rsidP="00277141">
      <w:pPr>
        <w:widowControl w:val="0"/>
        <w:jc w:val="both"/>
        <w:rPr>
          <w:sz w:val="28"/>
          <w:szCs w:val="28"/>
        </w:rPr>
      </w:pPr>
      <w:r w:rsidRPr="00277141">
        <w:rPr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sz w:val="28"/>
          <w:szCs w:val="28"/>
        </w:rPr>
        <w:t>124</w:t>
      </w:r>
      <w:r w:rsidRPr="0027714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77141">
        <w:rPr>
          <w:sz w:val="28"/>
          <w:szCs w:val="28"/>
        </w:rPr>
        <w:t xml:space="preserve">. Педагогический коллектив Детского сада насчитывает </w:t>
      </w:r>
      <w:r w:rsidR="004B6828">
        <w:rPr>
          <w:sz w:val="28"/>
          <w:szCs w:val="28"/>
        </w:rPr>
        <w:t>45</w:t>
      </w:r>
      <w:r w:rsidRPr="00277141">
        <w:rPr>
          <w:sz w:val="28"/>
          <w:szCs w:val="28"/>
        </w:rPr>
        <w:t xml:space="preserve"> специалист</w:t>
      </w:r>
      <w:r w:rsidR="004B6828">
        <w:rPr>
          <w:sz w:val="28"/>
          <w:szCs w:val="28"/>
        </w:rPr>
        <w:t>ов</w:t>
      </w:r>
      <w:r w:rsidRPr="00277141">
        <w:rPr>
          <w:sz w:val="28"/>
          <w:szCs w:val="28"/>
        </w:rPr>
        <w:t xml:space="preserve">. </w:t>
      </w:r>
    </w:p>
    <w:p w:rsidR="00277141" w:rsidRPr="00277141" w:rsidRDefault="00277141" w:rsidP="00277141">
      <w:pPr>
        <w:widowControl w:val="0"/>
        <w:jc w:val="both"/>
        <w:rPr>
          <w:sz w:val="28"/>
          <w:szCs w:val="28"/>
        </w:rPr>
      </w:pPr>
      <w:r w:rsidRPr="00277141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77141">
        <w:rPr>
          <w:sz w:val="28"/>
          <w:szCs w:val="28"/>
        </w:rPr>
        <w:t xml:space="preserve"> год педагогические работники прошли аттестацию и получили:</w:t>
      </w:r>
    </w:p>
    <w:p w:rsidR="00277141" w:rsidRPr="00277141" w:rsidRDefault="00277141" w:rsidP="00277141">
      <w:pPr>
        <w:widowControl w:val="0"/>
        <w:jc w:val="both"/>
        <w:rPr>
          <w:sz w:val="28"/>
          <w:szCs w:val="28"/>
        </w:rPr>
      </w:pPr>
      <w:r w:rsidRPr="00277141">
        <w:rPr>
          <w:sz w:val="28"/>
          <w:szCs w:val="28"/>
        </w:rPr>
        <w:t xml:space="preserve">− первую квалификационную категорию </w:t>
      </w:r>
      <w:r w:rsidRPr="00E851AE">
        <w:rPr>
          <w:sz w:val="28"/>
          <w:szCs w:val="28"/>
        </w:rPr>
        <w:t xml:space="preserve">– </w:t>
      </w:r>
      <w:r w:rsidR="004A6311" w:rsidRPr="00E851AE">
        <w:rPr>
          <w:sz w:val="28"/>
          <w:szCs w:val="28"/>
        </w:rPr>
        <w:t>3</w:t>
      </w:r>
      <w:r w:rsidRPr="00E851AE">
        <w:rPr>
          <w:sz w:val="28"/>
          <w:szCs w:val="28"/>
        </w:rPr>
        <w:t xml:space="preserve"> воспитател</w:t>
      </w:r>
      <w:r w:rsidR="004A6311" w:rsidRPr="00E851AE">
        <w:rPr>
          <w:sz w:val="28"/>
          <w:szCs w:val="28"/>
        </w:rPr>
        <w:t>я</w:t>
      </w:r>
      <w:r w:rsidRPr="00E851AE">
        <w:rPr>
          <w:sz w:val="28"/>
          <w:szCs w:val="28"/>
        </w:rPr>
        <w:t>.</w:t>
      </w:r>
    </w:p>
    <w:p w:rsidR="00277141" w:rsidRDefault="00277141" w:rsidP="00277141">
      <w:pPr>
        <w:widowControl w:val="0"/>
        <w:jc w:val="both"/>
        <w:rPr>
          <w:sz w:val="28"/>
          <w:szCs w:val="28"/>
        </w:rPr>
      </w:pPr>
      <w:r w:rsidRPr="00277141">
        <w:rPr>
          <w:sz w:val="28"/>
          <w:szCs w:val="28"/>
        </w:rPr>
        <w:t>Курсы повышения квалификации в 201</w:t>
      </w:r>
      <w:r w:rsidR="00D30815">
        <w:rPr>
          <w:sz w:val="28"/>
          <w:szCs w:val="28"/>
        </w:rPr>
        <w:t xml:space="preserve">8 году прошли 15 </w:t>
      </w:r>
      <w:r w:rsidRPr="00277141">
        <w:rPr>
          <w:sz w:val="28"/>
          <w:szCs w:val="28"/>
        </w:rPr>
        <w:t xml:space="preserve">педагогов. </w:t>
      </w:r>
    </w:p>
    <w:p w:rsidR="00D30815" w:rsidRPr="00D30815" w:rsidRDefault="00D30815" w:rsidP="00D30815">
      <w:pPr>
        <w:widowControl w:val="0"/>
        <w:jc w:val="both"/>
        <w:rPr>
          <w:sz w:val="28"/>
          <w:szCs w:val="28"/>
        </w:rPr>
      </w:pPr>
      <w:r w:rsidRPr="00D30815">
        <w:rPr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</w:t>
      </w:r>
      <w:r>
        <w:rPr>
          <w:sz w:val="28"/>
          <w:szCs w:val="28"/>
        </w:rPr>
        <w:t>з</w:t>
      </w:r>
      <w:r w:rsidRPr="00D30815">
        <w:rPr>
          <w:sz w:val="28"/>
          <w:szCs w:val="28"/>
        </w:rPr>
        <w:t xml:space="preserve">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30815" w:rsidRPr="00277141" w:rsidRDefault="00D30815" w:rsidP="00277141">
      <w:pPr>
        <w:widowControl w:val="0"/>
        <w:jc w:val="both"/>
        <w:rPr>
          <w:sz w:val="28"/>
          <w:szCs w:val="28"/>
        </w:rPr>
      </w:pPr>
    </w:p>
    <w:p w:rsidR="00277141" w:rsidRDefault="00277141" w:rsidP="00A3553C">
      <w:pPr>
        <w:jc w:val="both"/>
        <w:rPr>
          <w:sz w:val="28"/>
          <w:szCs w:val="28"/>
        </w:rPr>
      </w:pPr>
    </w:p>
    <w:p w:rsidR="00552511" w:rsidRPr="00552511" w:rsidRDefault="00552511" w:rsidP="00552511">
      <w:pPr>
        <w:widowControl w:val="0"/>
        <w:jc w:val="center"/>
        <w:rPr>
          <w:b/>
          <w:sz w:val="28"/>
          <w:szCs w:val="28"/>
        </w:rPr>
      </w:pPr>
      <w:r w:rsidRPr="00552511">
        <w:rPr>
          <w:b/>
          <w:sz w:val="28"/>
          <w:szCs w:val="28"/>
          <w:lang w:val="en-US"/>
        </w:rPr>
        <w:t>VI</w:t>
      </w:r>
      <w:r w:rsidRPr="00552511">
        <w:rPr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552511" w:rsidRPr="00552511" w:rsidRDefault="00552511" w:rsidP="00552511">
      <w:pPr>
        <w:widowControl w:val="0"/>
        <w:jc w:val="both"/>
        <w:rPr>
          <w:sz w:val="28"/>
          <w:szCs w:val="28"/>
        </w:rPr>
      </w:pPr>
      <w:r w:rsidRPr="00552511">
        <w:rPr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</w:t>
      </w:r>
      <w:r w:rsidRPr="00552511">
        <w:rPr>
          <w:sz w:val="28"/>
          <w:szCs w:val="28"/>
        </w:rPr>
        <w:lastRenderedPageBreak/>
        <w:t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52511" w:rsidRPr="00E851AE" w:rsidRDefault="00552511" w:rsidP="00552511">
      <w:pPr>
        <w:widowControl w:val="0"/>
        <w:jc w:val="both"/>
        <w:rPr>
          <w:sz w:val="28"/>
          <w:szCs w:val="28"/>
        </w:rPr>
      </w:pPr>
      <w:r w:rsidRPr="00E851AE">
        <w:rPr>
          <w:sz w:val="28"/>
          <w:szCs w:val="28"/>
        </w:rPr>
        <w:t>В 201</w:t>
      </w:r>
      <w:r w:rsidR="0001692C" w:rsidRPr="00E851AE">
        <w:rPr>
          <w:sz w:val="28"/>
          <w:szCs w:val="28"/>
        </w:rPr>
        <w:t>8</w:t>
      </w:r>
      <w:r w:rsidRPr="00E851AE">
        <w:rPr>
          <w:sz w:val="28"/>
          <w:szCs w:val="28"/>
        </w:rPr>
        <w:t xml:space="preserve"> году Детский сад</w:t>
      </w:r>
      <w:r w:rsidR="0001692C" w:rsidRPr="00E851AE">
        <w:rPr>
          <w:sz w:val="28"/>
          <w:szCs w:val="28"/>
        </w:rPr>
        <w:t xml:space="preserve"> п</w:t>
      </w:r>
      <w:r w:rsidRPr="00E851AE">
        <w:rPr>
          <w:sz w:val="28"/>
          <w:szCs w:val="28"/>
        </w:rPr>
        <w:t>риобрел наглядно-дидактические пособия:</w:t>
      </w:r>
    </w:p>
    <w:p w:rsidR="00552511" w:rsidRPr="00E851AE" w:rsidRDefault="00552511" w:rsidP="00552511">
      <w:pPr>
        <w:widowControl w:val="0"/>
        <w:jc w:val="both"/>
        <w:rPr>
          <w:sz w:val="28"/>
          <w:szCs w:val="28"/>
        </w:rPr>
      </w:pPr>
      <w:r w:rsidRPr="00E851AE">
        <w:rPr>
          <w:sz w:val="28"/>
          <w:szCs w:val="28"/>
        </w:rPr>
        <w:t xml:space="preserve">− серии «Мир в картинках», «Рассказы по картинкам», «Расскажите </w:t>
      </w:r>
      <w:r w:rsidR="00620DCC">
        <w:rPr>
          <w:sz w:val="28"/>
          <w:szCs w:val="28"/>
        </w:rPr>
        <w:t>детям о…»,</w:t>
      </w:r>
      <w:r w:rsidRPr="00E851AE">
        <w:rPr>
          <w:sz w:val="28"/>
          <w:szCs w:val="28"/>
        </w:rPr>
        <w:t xml:space="preserve"> картины для рассматривания, плакаты;</w:t>
      </w:r>
    </w:p>
    <w:p w:rsidR="00552511" w:rsidRDefault="00552511" w:rsidP="0001692C">
      <w:pPr>
        <w:widowControl w:val="0"/>
        <w:jc w:val="both"/>
        <w:rPr>
          <w:sz w:val="28"/>
          <w:szCs w:val="28"/>
        </w:rPr>
      </w:pPr>
      <w:r w:rsidRPr="00E851AE">
        <w:rPr>
          <w:sz w:val="28"/>
          <w:szCs w:val="28"/>
        </w:rPr>
        <w:t>− комплек</w:t>
      </w:r>
      <w:r w:rsidR="00E851AE" w:rsidRPr="00E851AE">
        <w:rPr>
          <w:sz w:val="28"/>
          <w:szCs w:val="28"/>
        </w:rPr>
        <w:t>т</w:t>
      </w:r>
      <w:r w:rsidRPr="00E851AE">
        <w:rPr>
          <w:sz w:val="28"/>
          <w:szCs w:val="28"/>
        </w:rPr>
        <w:t>ы для оформления родительских уголков</w:t>
      </w:r>
      <w:r w:rsidR="00E851AE">
        <w:rPr>
          <w:sz w:val="28"/>
          <w:szCs w:val="28"/>
        </w:rPr>
        <w:t>;</w:t>
      </w:r>
    </w:p>
    <w:p w:rsidR="00E851AE" w:rsidRPr="00552511" w:rsidRDefault="00E851AE" w:rsidP="000169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для экспериментально-познавательной деятельности.</w:t>
      </w:r>
    </w:p>
    <w:p w:rsidR="00552511" w:rsidRPr="00552511" w:rsidRDefault="00552511" w:rsidP="00552511">
      <w:pPr>
        <w:widowControl w:val="0"/>
        <w:jc w:val="both"/>
        <w:rPr>
          <w:sz w:val="28"/>
          <w:szCs w:val="28"/>
        </w:rPr>
      </w:pPr>
      <w:r w:rsidRPr="00552511">
        <w:rPr>
          <w:sz w:val="28"/>
          <w:szCs w:val="28"/>
        </w:rPr>
        <w:t>Информационное обеспечение Детского сада включает:</w:t>
      </w:r>
    </w:p>
    <w:p w:rsidR="00552511" w:rsidRPr="00552511" w:rsidRDefault="00552511" w:rsidP="00552511">
      <w:pPr>
        <w:widowControl w:val="0"/>
        <w:jc w:val="both"/>
        <w:rPr>
          <w:sz w:val="28"/>
          <w:szCs w:val="28"/>
        </w:rPr>
      </w:pPr>
      <w:r w:rsidRPr="00552511">
        <w:rPr>
          <w:sz w:val="28"/>
          <w:szCs w:val="28"/>
        </w:rPr>
        <w:t xml:space="preserve">− информационно-телекоммуникационное оборудование – </w:t>
      </w:r>
      <w:r w:rsidR="0001692C">
        <w:rPr>
          <w:sz w:val="28"/>
          <w:szCs w:val="28"/>
        </w:rPr>
        <w:t>3 компьютера</w:t>
      </w:r>
      <w:r w:rsidRPr="00552511">
        <w:rPr>
          <w:sz w:val="28"/>
          <w:szCs w:val="28"/>
        </w:rPr>
        <w:t xml:space="preserve">, </w:t>
      </w:r>
      <w:r w:rsidR="0001692C">
        <w:rPr>
          <w:sz w:val="28"/>
          <w:szCs w:val="28"/>
        </w:rPr>
        <w:t>1</w:t>
      </w:r>
      <w:r w:rsidRPr="00552511">
        <w:rPr>
          <w:sz w:val="28"/>
          <w:szCs w:val="28"/>
        </w:rPr>
        <w:t xml:space="preserve"> принтер, 2 </w:t>
      </w:r>
      <w:r w:rsidR="0001692C">
        <w:rPr>
          <w:sz w:val="28"/>
          <w:szCs w:val="28"/>
        </w:rPr>
        <w:t xml:space="preserve">МФУ, </w:t>
      </w:r>
      <w:r w:rsidRPr="00552511">
        <w:rPr>
          <w:sz w:val="28"/>
          <w:szCs w:val="28"/>
        </w:rPr>
        <w:t>проектор мультимедиа</w:t>
      </w:r>
      <w:r w:rsidR="0001692C">
        <w:rPr>
          <w:sz w:val="28"/>
          <w:szCs w:val="28"/>
        </w:rPr>
        <w:t>, музыкальный центр, телевизор</w:t>
      </w:r>
      <w:r w:rsidRPr="00552511">
        <w:rPr>
          <w:sz w:val="28"/>
          <w:szCs w:val="28"/>
        </w:rPr>
        <w:t>;</w:t>
      </w:r>
    </w:p>
    <w:p w:rsidR="00552511" w:rsidRPr="00552511" w:rsidRDefault="00552511" w:rsidP="00552511">
      <w:pPr>
        <w:widowControl w:val="0"/>
        <w:jc w:val="both"/>
        <w:rPr>
          <w:sz w:val="28"/>
          <w:szCs w:val="28"/>
        </w:rPr>
      </w:pPr>
      <w:r w:rsidRPr="00552511">
        <w:rPr>
          <w:sz w:val="28"/>
          <w:szCs w:val="28"/>
        </w:rPr>
        <w:t>− программное обеспечение позволяет работать с текстовыми редакторами, интернет-ресурсами, фото-, видеоматериалами, графическими редакторами.</w:t>
      </w:r>
    </w:p>
    <w:p w:rsidR="00552511" w:rsidRPr="00552511" w:rsidRDefault="00552511" w:rsidP="00552511">
      <w:pPr>
        <w:widowControl w:val="0"/>
        <w:jc w:val="both"/>
        <w:rPr>
          <w:sz w:val="28"/>
          <w:szCs w:val="28"/>
        </w:rPr>
      </w:pPr>
      <w:r w:rsidRPr="00552511">
        <w:rPr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52511" w:rsidRDefault="00552511" w:rsidP="00A3553C">
      <w:pPr>
        <w:jc w:val="both"/>
        <w:rPr>
          <w:sz w:val="28"/>
          <w:szCs w:val="28"/>
        </w:rPr>
      </w:pPr>
    </w:p>
    <w:p w:rsidR="00061A82" w:rsidRPr="00061A82" w:rsidRDefault="00061A82" w:rsidP="00061A82">
      <w:pPr>
        <w:jc w:val="center"/>
        <w:rPr>
          <w:b/>
          <w:sz w:val="28"/>
          <w:szCs w:val="28"/>
        </w:rPr>
      </w:pPr>
      <w:r w:rsidRPr="00061A82">
        <w:rPr>
          <w:b/>
          <w:sz w:val="28"/>
          <w:szCs w:val="28"/>
          <w:lang w:val="en-US"/>
        </w:rPr>
        <w:t>VII</w:t>
      </w:r>
      <w:r w:rsidRPr="00061A82">
        <w:rPr>
          <w:b/>
          <w:sz w:val="28"/>
          <w:szCs w:val="28"/>
        </w:rPr>
        <w:t>. Оценка материально-технической базы</w:t>
      </w:r>
    </w:p>
    <w:p w:rsidR="00061A82" w:rsidRDefault="00061A82" w:rsidP="00061A82">
      <w:pPr>
        <w:ind w:firstLine="742"/>
        <w:jc w:val="both"/>
        <w:rPr>
          <w:sz w:val="28"/>
          <w:szCs w:val="28"/>
        </w:rPr>
      </w:pPr>
      <w:r w:rsidRPr="00061A82">
        <w:rPr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каждом детском саду имеются отдельные  групповые помещения, каждое включает в себя спальню, игровую комнату, санитарную зону. Интерьер соответствует особенностям возраста каждой группы детей и приближен к единому стилевому решению оформления и оснащения ДОУ.</w:t>
      </w:r>
    </w:p>
    <w:p w:rsidR="00061A82" w:rsidRPr="00061A82" w:rsidRDefault="00061A82" w:rsidP="00061A82">
      <w:pPr>
        <w:widowControl w:val="0"/>
        <w:jc w:val="both"/>
        <w:rPr>
          <w:sz w:val="28"/>
          <w:szCs w:val="28"/>
        </w:rPr>
      </w:pPr>
      <w:r w:rsidRPr="00061A82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61A82" w:rsidRPr="00061A82" w:rsidRDefault="00061A82" w:rsidP="00061A82">
      <w:pPr>
        <w:jc w:val="both"/>
        <w:rPr>
          <w:sz w:val="28"/>
          <w:szCs w:val="28"/>
        </w:rPr>
      </w:pPr>
      <w:r w:rsidRPr="00061A82">
        <w:rPr>
          <w:sz w:val="28"/>
          <w:szCs w:val="28"/>
        </w:rPr>
        <w:t>В здании МБДОУ Платоновского детского сада, филиала «Сказка», Дмитриевщинского филиала «Улыбка», Нижнеспасского филиала «Непоседы», Зелёновского филиала «Ромашка» функционируют музыкальный зал (спортивный зал).</w:t>
      </w:r>
    </w:p>
    <w:p w:rsidR="00061A82" w:rsidRPr="00061A82" w:rsidRDefault="00061A82" w:rsidP="00061A82">
      <w:pPr>
        <w:jc w:val="both"/>
        <w:rPr>
          <w:sz w:val="28"/>
          <w:szCs w:val="28"/>
        </w:rPr>
      </w:pPr>
      <w:r w:rsidRPr="00061A82">
        <w:rPr>
          <w:sz w:val="28"/>
          <w:szCs w:val="28"/>
        </w:rPr>
        <w:tab/>
        <w:t>В здании МБДОУ Платоновского детского сада, филиалах «Сказка», Дмитриевщинском филиале «Улыбка», Нижнеспасском филиале «Непоседы»</w:t>
      </w:r>
      <w:r>
        <w:rPr>
          <w:sz w:val="28"/>
          <w:szCs w:val="28"/>
        </w:rPr>
        <w:t>, Зелёновском филиале «Ромашка»</w:t>
      </w:r>
      <w:r w:rsidRPr="00061A82">
        <w:rPr>
          <w:sz w:val="28"/>
          <w:szCs w:val="28"/>
        </w:rPr>
        <w:t xml:space="preserve"> логопедические кабинеты.</w:t>
      </w:r>
    </w:p>
    <w:p w:rsidR="00061A82" w:rsidRPr="00061A82" w:rsidRDefault="00061A82" w:rsidP="00061A82">
      <w:pPr>
        <w:jc w:val="both"/>
        <w:rPr>
          <w:sz w:val="28"/>
          <w:szCs w:val="28"/>
        </w:rPr>
      </w:pPr>
      <w:r w:rsidRPr="00061A82">
        <w:rPr>
          <w:sz w:val="28"/>
          <w:szCs w:val="28"/>
        </w:rPr>
        <w:tab/>
        <w:t>В МБДОУ Платоновском детском саду имеется лицензированный медицинский кабинет.</w:t>
      </w:r>
    </w:p>
    <w:p w:rsidR="00061A82" w:rsidRDefault="00061A82" w:rsidP="00061A82">
      <w:pPr>
        <w:widowControl w:val="0"/>
        <w:jc w:val="both"/>
        <w:rPr>
          <w:sz w:val="28"/>
          <w:szCs w:val="28"/>
        </w:rPr>
      </w:pPr>
      <w:r w:rsidRPr="00061A82">
        <w:rPr>
          <w:sz w:val="28"/>
          <w:szCs w:val="28"/>
        </w:rPr>
        <w:t>Во всех детских садах имеются отдельные специальные помещения: кабинет заведующего, пищеблок, подсобные помещения.</w:t>
      </w:r>
    </w:p>
    <w:p w:rsidR="00061A82" w:rsidRPr="00061A82" w:rsidRDefault="00061A82" w:rsidP="00061A82">
      <w:pPr>
        <w:widowControl w:val="0"/>
        <w:jc w:val="both"/>
        <w:rPr>
          <w:sz w:val="28"/>
          <w:szCs w:val="28"/>
        </w:rPr>
      </w:pPr>
      <w:r w:rsidRPr="00061A8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61A82">
        <w:rPr>
          <w:sz w:val="28"/>
          <w:szCs w:val="28"/>
        </w:rPr>
        <w:t xml:space="preserve"> году Детский сад провел текущий ремонт </w:t>
      </w:r>
      <w:r>
        <w:rPr>
          <w:sz w:val="28"/>
          <w:szCs w:val="28"/>
        </w:rPr>
        <w:t>во всех филиалах</w:t>
      </w:r>
      <w:r w:rsidRPr="00061A82">
        <w:rPr>
          <w:sz w:val="28"/>
          <w:szCs w:val="28"/>
        </w:rPr>
        <w:t>.</w:t>
      </w:r>
      <w:r w:rsidR="00620DCC">
        <w:rPr>
          <w:sz w:val="28"/>
          <w:szCs w:val="28"/>
        </w:rPr>
        <w:t xml:space="preserve"> </w:t>
      </w:r>
      <w:r w:rsidRPr="00061A82">
        <w:rPr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61A82" w:rsidRDefault="00061A82" w:rsidP="00A3553C">
      <w:pPr>
        <w:jc w:val="both"/>
        <w:rPr>
          <w:sz w:val="28"/>
          <w:szCs w:val="28"/>
        </w:rPr>
      </w:pPr>
    </w:p>
    <w:tbl>
      <w:tblPr>
        <w:tblW w:w="96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59"/>
      </w:tblGrid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N п/п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Единица измерения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bookmarkStart w:id="1" w:name="Par43"/>
            <w:r w:rsidRPr="005B3A23">
              <w:t>1.</w:t>
            </w:r>
            <w:bookmarkEnd w:id="1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E851AE" w:rsidP="00660F4A">
            <w:pPr>
              <w:autoSpaceDE w:val="0"/>
              <w:snapToGrid w:val="0"/>
              <w:contextualSpacing/>
              <w:jc w:val="center"/>
            </w:pPr>
            <w:r>
              <w:t xml:space="preserve">618 </w:t>
            </w:r>
            <w:r w:rsidR="00061A82" w:rsidRPr="005B3A23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E851AE" w:rsidP="00660F4A">
            <w:pPr>
              <w:autoSpaceDE w:val="0"/>
              <w:snapToGrid w:val="0"/>
              <w:contextualSpacing/>
              <w:jc w:val="center"/>
            </w:pPr>
            <w:r>
              <w:t xml:space="preserve">595 </w:t>
            </w:r>
            <w:r w:rsidR="00061A82" w:rsidRPr="005B3A23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E851AE" w:rsidP="00660F4A">
            <w:pPr>
              <w:autoSpaceDE w:val="0"/>
              <w:snapToGrid w:val="0"/>
              <w:contextualSpacing/>
              <w:jc w:val="center"/>
            </w:pPr>
            <w:r>
              <w:t xml:space="preserve">14 </w:t>
            </w:r>
            <w:r w:rsidR="00061A82" w:rsidRPr="005B3A23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E851AE" w:rsidP="00660F4A">
            <w:pPr>
              <w:autoSpaceDE w:val="0"/>
              <w:snapToGrid w:val="0"/>
              <w:contextualSpacing/>
              <w:jc w:val="center"/>
            </w:pPr>
            <w:r>
              <w:t xml:space="preserve">9 </w:t>
            </w:r>
            <w:r w:rsidR="00061A82" w:rsidRPr="005B3A23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E851AE" w:rsidP="00660F4A">
            <w:pPr>
              <w:autoSpaceDE w:val="0"/>
              <w:snapToGrid w:val="0"/>
              <w:contextualSpacing/>
              <w:jc w:val="center"/>
            </w:pPr>
            <w:r>
              <w:t>-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6B0EBC" w:rsidP="00660F4A">
            <w:pPr>
              <w:autoSpaceDE w:val="0"/>
              <w:snapToGrid w:val="0"/>
              <w:contextualSpacing/>
              <w:jc w:val="center"/>
            </w:pPr>
            <w:r w:rsidRPr="007E2F56">
              <w:t>126</w:t>
            </w:r>
            <w:r w:rsidR="00061A82" w:rsidRPr="007E2F56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6B0EBC" w:rsidP="00660F4A">
            <w:pPr>
              <w:autoSpaceDE w:val="0"/>
              <w:snapToGrid w:val="0"/>
              <w:contextualSpacing/>
              <w:jc w:val="center"/>
            </w:pPr>
            <w:r w:rsidRPr="007E2F56">
              <w:t>492</w:t>
            </w:r>
            <w:r w:rsidR="00061A82" w:rsidRPr="007E2F56">
              <w:t>человек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 xml:space="preserve"> </w:t>
            </w:r>
            <w:r w:rsidR="007E2F56" w:rsidRPr="007E2F56">
              <w:t>618</w:t>
            </w:r>
            <w:r w:rsidRPr="007E2F56">
              <w:t xml:space="preserve">Человек/ </w:t>
            </w:r>
            <w:r w:rsidR="007E2F56" w:rsidRPr="007E2F56">
              <w:t>100</w:t>
            </w:r>
            <w:r w:rsidRPr="007E2F56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1.4.1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604</w:t>
            </w:r>
            <w:r w:rsidR="00061A82" w:rsidRPr="007E2F56">
              <w:t>человек /</w:t>
            </w:r>
            <w:r w:rsidRPr="007E2F56">
              <w:t>98</w:t>
            </w:r>
            <w:r w:rsidR="00061A82" w:rsidRPr="007E2F56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1.4.2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0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1.4.3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7E2F56">
            <w:pPr>
              <w:autoSpaceDE w:val="0"/>
              <w:snapToGrid w:val="0"/>
              <w:contextualSpacing/>
              <w:jc w:val="center"/>
            </w:pPr>
            <w:r w:rsidRPr="007E2F56">
              <w:t>0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40</w:t>
            </w:r>
            <w:r w:rsidR="00061A82" w:rsidRPr="007E2F56">
              <w:t>человек /</w:t>
            </w:r>
            <w:r w:rsidRPr="007E2F56">
              <w:t>6</w:t>
            </w:r>
            <w:r w:rsidR="00061A82" w:rsidRPr="007E2F56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0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40человек /6%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660F4A">
            <w:pPr>
              <w:autoSpaceDE w:val="0"/>
              <w:snapToGrid w:val="0"/>
              <w:contextualSpacing/>
              <w:jc w:val="center"/>
            </w:pPr>
            <w:r w:rsidRPr="007E2F56">
              <w:t>0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  <w:jc w:val="center"/>
            </w:pPr>
            <w:r w:rsidRPr="007E2F56">
              <w:t>1.6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7E2F56" w:rsidRDefault="00061A82" w:rsidP="00660F4A">
            <w:pPr>
              <w:autoSpaceDE w:val="0"/>
              <w:snapToGrid w:val="0"/>
              <w:contextualSpacing/>
            </w:pPr>
            <w:r w:rsidRPr="007E2F5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7E2F56" w:rsidRDefault="007E2F56" w:rsidP="007E2F56">
            <w:pPr>
              <w:autoSpaceDE w:val="0"/>
              <w:snapToGrid w:val="0"/>
              <w:contextualSpacing/>
              <w:jc w:val="center"/>
            </w:pPr>
            <w:r w:rsidRPr="007E2F56">
              <w:rPr>
                <w:shd w:val="clear" w:color="auto" w:fill="FFFFFF"/>
              </w:rPr>
              <w:t xml:space="preserve">35 </w:t>
            </w:r>
            <w:r w:rsidR="00061A82" w:rsidRPr="007E2F56">
              <w:rPr>
                <w:shd w:val="clear" w:color="auto" w:fill="FFFFFF"/>
              </w:rPr>
              <w:t>д</w:t>
            </w:r>
            <w:r w:rsidRPr="007E2F56">
              <w:rPr>
                <w:shd w:val="clear" w:color="auto" w:fill="FFFFFF"/>
              </w:rPr>
              <w:t>ней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20DCC">
            <w:pPr>
              <w:autoSpaceDE w:val="0"/>
              <w:snapToGrid w:val="0"/>
              <w:contextualSpacing/>
              <w:jc w:val="center"/>
            </w:pPr>
            <w:r>
              <w:t>45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1.7.1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4B6828">
            <w:pPr>
              <w:autoSpaceDE w:val="0"/>
              <w:snapToGrid w:val="0"/>
              <w:contextualSpacing/>
              <w:jc w:val="center"/>
            </w:pPr>
            <w:r>
              <w:t>25человек/55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1.7.2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25</w:t>
            </w:r>
            <w:r w:rsidR="00061A82" w:rsidRPr="005B3A23">
              <w:t>человек /</w:t>
            </w:r>
            <w:r>
              <w:t>55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20</w:t>
            </w:r>
            <w:r w:rsidR="00061A82" w:rsidRPr="005B3A23">
              <w:t>человек /</w:t>
            </w:r>
            <w:r>
              <w:t>45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1.7.4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19</w:t>
            </w:r>
            <w:r w:rsidR="00061A82" w:rsidRPr="005B3A23">
              <w:t>человек /</w:t>
            </w:r>
            <w:r>
              <w:t>42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14</w:t>
            </w:r>
            <w:r w:rsidR="00061A82" w:rsidRPr="005B3A23">
              <w:t>человек /</w:t>
            </w:r>
            <w:r>
              <w:t>31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1.8.1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0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1.8.2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14</w:t>
            </w:r>
            <w:r w:rsidR="00061A82" w:rsidRPr="005B3A23">
              <w:t>человек /</w:t>
            </w:r>
            <w:r>
              <w:t>31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человек /%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1.9.1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11</w:t>
            </w:r>
            <w:r w:rsidR="00061A82" w:rsidRPr="005B3A23">
              <w:t>человек /</w:t>
            </w:r>
            <w:r>
              <w:t>25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1.9.2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4B6828" w:rsidP="00660F4A">
            <w:pPr>
              <w:autoSpaceDE w:val="0"/>
              <w:snapToGrid w:val="0"/>
              <w:contextualSpacing/>
              <w:jc w:val="center"/>
            </w:pPr>
            <w:r>
              <w:t>14</w:t>
            </w:r>
            <w:r w:rsidR="00061A82" w:rsidRPr="005B3A23">
              <w:t>человек</w:t>
            </w:r>
            <w:r>
              <w:t>а</w:t>
            </w:r>
            <w:r w:rsidR="00061A82" w:rsidRPr="005B3A23">
              <w:t xml:space="preserve"> /</w:t>
            </w:r>
            <w:r>
              <w:t>31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13</w:t>
            </w:r>
            <w:r w:rsidR="00061A82" w:rsidRPr="005B3A23">
              <w:t>человек /</w:t>
            </w:r>
            <w:r w:rsidR="00B0017A">
              <w:t>29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23</w:t>
            </w:r>
            <w:r w:rsidR="00061A82" w:rsidRPr="005B3A23">
              <w:t>человек /</w:t>
            </w:r>
            <w:r w:rsidR="00B0017A">
              <w:t>51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50</w:t>
            </w:r>
            <w:r w:rsidR="00061A82" w:rsidRPr="005B3A23">
              <w:t>человек /</w:t>
            </w:r>
            <w:r w:rsidR="00B0017A">
              <w:t>88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both"/>
            </w:pPr>
            <w:r w:rsidRPr="005B3A2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39</w:t>
            </w:r>
            <w:r w:rsidR="00061A82" w:rsidRPr="005B3A23">
              <w:t>человек /</w:t>
            </w:r>
            <w:r w:rsidR="00B0017A">
              <w:t>68</w:t>
            </w:r>
            <w:r w:rsidR="00061A82" w:rsidRPr="005B3A23">
              <w:t>%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9D4ED8">
            <w:pPr>
              <w:autoSpaceDE w:val="0"/>
              <w:snapToGrid w:val="0"/>
              <w:contextualSpacing/>
              <w:jc w:val="center"/>
            </w:pPr>
            <w:r>
              <w:t>1</w:t>
            </w:r>
            <w:r w:rsidR="00061A82" w:rsidRPr="005B3A23">
              <w:t>/</w:t>
            </w:r>
            <w:r>
              <w:t>14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9D4ED8">
            <w:pPr>
              <w:autoSpaceDE w:val="0"/>
              <w:snapToGrid w:val="0"/>
              <w:contextualSpacing/>
              <w:jc w:val="center"/>
            </w:pPr>
            <w:r w:rsidRPr="005B3A23">
              <w:t>Да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Да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Да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Н</w:t>
            </w:r>
            <w:r w:rsidR="00061A82" w:rsidRPr="005B3A23">
              <w:t>ет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Н</w:t>
            </w:r>
            <w:r w:rsidRPr="005B3A23">
              <w:t>ет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1.15.6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Нет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bookmarkStart w:id="2" w:name="Par163"/>
            <w:r w:rsidRPr="005B3A23">
              <w:t>2.</w:t>
            </w:r>
            <w:bookmarkEnd w:id="2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2.1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B0017A" w:rsidP="00660F4A">
            <w:pPr>
              <w:autoSpaceDE w:val="0"/>
              <w:snapToGrid w:val="0"/>
              <w:contextualSpacing/>
              <w:jc w:val="center"/>
            </w:pPr>
            <w:r>
              <w:t xml:space="preserve">8 </w:t>
            </w:r>
            <w:r w:rsidR="00061A82" w:rsidRPr="005B3A23">
              <w:t>кв.м.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2.2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B0017A" w:rsidP="00660F4A">
            <w:pPr>
              <w:autoSpaceDE w:val="0"/>
              <w:snapToGrid w:val="0"/>
              <w:contextualSpacing/>
              <w:jc w:val="center"/>
            </w:pPr>
            <w:r>
              <w:t>975</w:t>
            </w:r>
            <w:r w:rsidR="00061A82" w:rsidRPr="005B3A23">
              <w:t>кв.м.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2.3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9D4ED8">
            <w:pPr>
              <w:autoSpaceDE w:val="0"/>
              <w:snapToGrid w:val="0"/>
              <w:contextualSpacing/>
              <w:jc w:val="center"/>
            </w:pPr>
            <w:r>
              <w:t>Да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2.4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9D4ED8" w:rsidP="00660F4A">
            <w:pPr>
              <w:autoSpaceDE w:val="0"/>
              <w:snapToGrid w:val="0"/>
              <w:contextualSpacing/>
              <w:jc w:val="center"/>
            </w:pPr>
            <w:r>
              <w:t>Да</w:t>
            </w:r>
          </w:p>
        </w:tc>
      </w:tr>
      <w:tr w:rsidR="00061A82" w:rsidRPr="005B3A23" w:rsidTr="00660F4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  <w:jc w:val="center"/>
            </w:pPr>
            <w:r w:rsidRPr="005B3A23">
              <w:t>2.5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2" w:rsidRPr="005B3A23" w:rsidRDefault="00061A82" w:rsidP="00660F4A">
            <w:pPr>
              <w:autoSpaceDE w:val="0"/>
              <w:snapToGrid w:val="0"/>
              <w:contextualSpacing/>
            </w:pPr>
            <w:r w:rsidRPr="005B3A23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2" w:rsidRPr="005B3A23" w:rsidRDefault="00733AD6" w:rsidP="00660F4A">
            <w:pPr>
              <w:autoSpaceDE w:val="0"/>
              <w:snapToGrid w:val="0"/>
              <w:contextualSpacing/>
              <w:jc w:val="center"/>
            </w:pPr>
            <w:r>
              <w:t>Да</w:t>
            </w:r>
          </w:p>
        </w:tc>
      </w:tr>
    </w:tbl>
    <w:p w:rsidR="00061A82" w:rsidRPr="00061A82" w:rsidRDefault="00061A82" w:rsidP="00A3553C">
      <w:pPr>
        <w:jc w:val="both"/>
        <w:rPr>
          <w:sz w:val="28"/>
          <w:szCs w:val="28"/>
        </w:rPr>
      </w:pPr>
    </w:p>
    <w:sectPr w:rsidR="00061A82" w:rsidRPr="0006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3"/>
    <w:rsid w:val="0001692C"/>
    <w:rsid w:val="00061A82"/>
    <w:rsid w:val="00102903"/>
    <w:rsid w:val="00196F46"/>
    <w:rsid w:val="00271F0C"/>
    <w:rsid w:val="00277141"/>
    <w:rsid w:val="0035101C"/>
    <w:rsid w:val="0039468C"/>
    <w:rsid w:val="003B39B7"/>
    <w:rsid w:val="003D7422"/>
    <w:rsid w:val="00467452"/>
    <w:rsid w:val="004A6311"/>
    <w:rsid w:val="004B6828"/>
    <w:rsid w:val="00552511"/>
    <w:rsid w:val="00620DCC"/>
    <w:rsid w:val="006B0EBC"/>
    <w:rsid w:val="006F2562"/>
    <w:rsid w:val="00733AD6"/>
    <w:rsid w:val="0078534B"/>
    <w:rsid w:val="007E2F56"/>
    <w:rsid w:val="009002AA"/>
    <w:rsid w:val="0096149D"/>
    <w:rsid w:val="009D4ED8"/>
    <w:rsid w:val="009D6D2A"/>
    <w:rsid w:val="009E0934"/>
    <w:rsid w:val="00A3553C"/>
    <w:rsid w:val="00A544CC"/>
    <w:rsid w:val="00A63C71"/>
    <w:rsid w:val="00A67EE1"/>
    <w:rsid w:val="00B0017A"/>
    <w:rsid w:val="00C03B03"/>
    <w:rsid w:val="00D07A30"/>
    <w:rsid w:val="00D30815"/>
    <w:rsid w:val="00D633B6"/>
    <w:rsid w:val="00DA468D"/>
    <w:rsid w:val="00E007C1"/>
    <w:rsid w:val="00E851AE"/>
    <w:rsid w:val="00EC612B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rsid w:val="009002AA"/>
  </w:style>
  <w:style w:type="paragraph" w:styleId="a4">
    <w:name w:val="List Paragraph"/>
    <w:basedOn w:val="a"/>
    <w:uiPriority w:val="34"/>
    <w:qFormat/>
    <w:rsid w:val="00E85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D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rsid w:val="009002AA"/>
  </w:style>
  <w:style w:type="paragraph" w:styleId="a4">
    <w:name w:val="List Paragraph"/>
    <w:basedOn w:val="a"/>
    <w:uiPriority w:val="34"/>
    <w:qFormat/>
    <w:rsid w:val="00E85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</cp:revision>
  <cp:lastPrinted>2019-04-15T11:33:00Z</cp:lastPrinted>
  <dcterms:created xsi:type="dcterms:W3CDTF">2019-04-16T10:36:00Z</dcterms:created>
  <dcterms:modified xsi:type="dcterms:W3CDTF">2019-04-16T10:36:00Z</dcterms:modified>
</cp:coreProperties>
</file>