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119" w:rsidRDefault="00CF1119" w:rsidP="00CF1119">
      <w:pPr>
        <w:shd w:val="clear" w:color="auto" w:fill="FFFFFF"/>
        <w:spacing w:before="100" w:beforeAutospacing="1" w:after="100" w:afterAutospacing="1" w:line="240" w:lineRule="auto"/>
        <w:jc w:val="center"/>
        <w:textAlignment w:val="bottom"/>
        <w:outlineLvl w:val="1"/>
        <w:rPr>
          <w:rFonts w:ascii="Times New Roman" w:eastAsia="Times New Roman" w:hAnsi="Times New Roman" w:cs="Times New Roman"/>
          <w:b/>
          <w:bCs/>
          <w:sz w:val="52"/>
          <w:szCs w:val="52"/>
          <w:lang w:eastAsia="ru-RU"/>
        </w:rPr>
      </w:pPr>
    </w:p>
    <w:p w:rsidR="00CF1119" w:rsidRDefault="00CF1119" w:rsidP="00CF1119">
      <w:pPr>
        <w:shd w:val="clear" w:color="auto" w:fill="FFFFFF"/>
        <w:spacing w:before="100" w:beforeAutospacing="1" w:after="100" w:afterAutospacing="1" w:line="240" w:lineRule="auto"/>
        <w:jc w:val="center"/>
        <w:textAlignment w:val="bottom"/>
        <w:outlineLvl w:val="1"/>
        <w:rPr>
          <w:rFonts w:ascii="Times New Roman" w:eastAsia="Times New Roman" w:hAnsi="Times New Roman" w:cs="Times New Roman"/>
          <w:b/>
          <w:bCs/>
          <w:sz w:val="52"/>
          <w:szCs w:val="52"/>
          <w:lang w:eastAsia="ru-RU"/>
        </w:rPr>
      </w:pPr>
    </w:p>
    <w:p w:rsidR="00CF1119" w:rsidRDefault="00CF1119" w:rsidP="00CF1119">
      <w:pPr>
        <w:shd w:val="clear" w:color="auto" w:fill="FFFFFF"/>
        <w:spacing w:before="100" w:beforeAutospacing="1" w:after="100" w:afterAutospacing="1" w:line="240" w:lineRule="auto"/>
        <w:jc w:val="center"/>
        <w:textAlignment w:val="bottom"/>
        <w:outlineLvl w:val="1"/>
        <w:rPr>
          <w:rFonts w:ascii="Times New Roman" w:eastAsia="Times New Roman" w:hAnsi="Times New Roman" w:cs="Times New Roman"/>
          <w:b/>
          <w:bCs/>
          <w:sz w:val="52"/>
          <w:szCs w:val="52"/>
          <w:lang w:eastAsia="ru-RU"/>
        </w:rPr>
      </w:pPr>
    </w:p>
    <w:p w:rsidR="00CF1119" w:rsidRDefault="00CF1119" w:rsidP="00CF1119">
      <w:pPr>
        <w:shd w:val="clear" w:color="auto" w:fill="FFFFFF"/>
        <w:spacing w:before="100" w:beforeAutospacing="1" w:after="100" w:afterAutospacing="1" w:line="240" w:lineRule="auto"/>
        <w:jc w:val="center"/>
        <w:textAlignment w:val="bottom"/>
        <w:outlineLvl w:val="1"/>
        <w:rPr>
          <w:rFonts w:ascii="Times New Roman" w:eastAsia="Times New Roman" w:hAnsi="Times New Roman" w:cs="Times New Roman"/>
          <w:b/>
          <w:bCs/>
          <w:sz w:val="52"/>
          <w:szCs w:val="52"/>
          <w:lang w:eastAsia="ru-RU"/>
        </w:rPr>
      </w:pPr>
    </w:p>
    <w:p w:rsidR="00CF1119" w:rsidRDefault="00CF1119" w:rsidP="00CF1119">
      <w:pPr>
        <w:shd w:val="clear" w:color="auto" w:fill="FFFFFF"/>
        <w:spacing w:before="100" w:beforeAutospacing="1" w:after="100" w:afterAutospacing="1" w:line="240" w:lineRule="auto"/>
        <w:jc w:val="center"/>
        <w:textAlignment w:val="bottom"/>
        <w:outlineLvl w:val="1"/>
        <w:rPr>
          <w:rFonts w:ascii="Times New Roman" w:eastAsia="Times New Roman" w:hAnsi="Times New Roman" w:cs="Times New Roman"/>
          <w:b/>
          <w:bCs/>
          <w:sz w:val="52"/>
          <w:szCs w:val="52"/>
          <w:lang w:eastAsia="ru-RU"/>
        </w:rPr>
      </w:pPr>
      <w:r w:rsidRPr="00CF1119">
        <w:rPr>
          <w:rFonts w:ascii="Times New Roman" w:eastAsia="Times New Roman" w:hAnsi="Times New Roman" w:cs="Times New Roman"/>
          <w:b/>
          <w:bCs/>
          <w:sz w:val="52"/>
          <w:szCs w:val="52"/>
          <w:lang w:eastAsia="ru-RU"/>
        </w:rPr>
        <w:t>Конспект занятия по нетрадиционному рисованию в старшей группе «Волшебная страна – подводное царство»</w:t>
      </w:r>
    </w:p>
    <w:p w:rsidR="00CF1119" w:rsidRDefault="00CF1119" w:rsidP="00CF1119">
      <w:pPr>
        <w:shd w:val="clear" w:color="auto" w:fill="FFFFFF"/>
        <w:spacing w:before="100" w:beforeAutospacing="1" w:after="100" w:afterAutospacing="1" w:line="240" w:lineRule="auto"/>
        <w:jc w:val="center"/>
        <w:textAlignment w:val="bottom"/>
        <w:outlineLvl w:val="1"/>
        <w:rPr>
          <w:rFonts w:ascii="Times New Roman" w:eastAsia="Times New Roman" w:hAnsi="Times New Roman" w:cs="Times New Roman"/>
          <w:b/>
          <w:bCs/>
          <w:sz w:val="52"/>
          <w:szCs w:val="52"/>
          <w:lang w:eastAsia="ru-RU"/>
        </w:rPr>
      </w:pPr>
    </w:p>
    <w:p w:rsidR="00CF1119" w:rsidRPr="00CF1119" w:rsidRDefault="00CF1119" w:rsidP="00CF1119">
      <w:pPr>
        <w:shd w:val="clear" w:color="auto" w:fill="FFFFFF"/>
        <w:spacing w:before="100" w:beforeAutospacing="1" w:after="100" w:afterAutospacing="1" w:line="240" w:lineRule="auto"/>
        <w:jc w:val="center"/>
        <w:textAlignment w:val="bottom"/>
        <w:outlineLvl w:val="1"/>
        <w:rPr>
          <w:rFonts w:ascii="Times New Roman" w:eastAsia="Times New Roman" w:hAnsi="Times New Roman" w:cs="Times New Roman"/>
          <w:b/>
          <w:bCs/>
          <w:sz w:val="52"/>
          <w:szCs w:val="52"/>
          <w:lang w:eastAsia="ru-RU"/>
        </w:rPr>
      </w:pPr>
    </w:p>
    <w:p w:rsidR="00CF1119" w:rsidRDefault="00CF1119" w:rsidP="00CF1119">
      <w:pPr>
        <w:shd w:val="clear" w:color="auto" w:fill="FFFFFF"/>
        <w:spacing w:before="100" w:beforeAutospacing="1" w:after="100" w:afterAutospacing="1" w:line="240" w:lineRule="auto"/>
        <w:jc w:val="both"/>
        <w:rPr>
          <w:rFonts w:ascii="Tahoma" w:eastAsia="Times New Roman" w:hAnsi="Tahoma" w:cs="Tahoma"/>
          <w:b/>
          <w:bCs/>
          <w:color w:val="000000"/>
          <w:sz w:val="20"/>
          <w:lang w:eastAsia="ru-RU"/>
        </w:rPr>
      </w:pPr>
    </w:p>
    <w:p w:rsidR="00CF1119" w:rsidRDefault="00CF1119" w:rsidP="00CF1119">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p>
    <w:p w:rsidR="00CF1119" w:rsidRDefault="00CF1119" w:rsidP="00CF1119">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p>
    <w:p w:rsidR="00CF1119" w:rsidRDefault="00CF1119" w:rsidP="00CF1119">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p>
    <w:p w:rsidR="00CF1119" w:rsidRPr="00CF1119" w:rsidRDefault="00CF1119" w:rsidP="00CF1119">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40"/>
          <w:szCs w:val="40"/>
          <w:lang w:eastAsia="ru-RU"/>
        </w:rPr>
      </w:pPr>
      <w:r w:rsidRPr="00CF1119">
        <w:rPr>
          <w:rFonts w:ascii="Times New Roman" w:eastAsia="Times New Roman" w:hAnsi="Times New Roman" w:cs="Times New Roman"/>
          <w:b/>
          <w:bCs/>
          <w:color w:val="000000"/>
          <w:sz w:val="40"/>
          <w:szCs w:val="40"/>
          <w:lang w:eastAsia="ru-RU"/>
        </w:rPr>
        <w:t>Воспитатель: Фатеева А.А.</w:t>
      </w:r>
    </w:p>
    <w:p w:rsidR="00CF1119" w:rsidRDefault="00CF1119" w:rsidP="00CF1119">
      <w:pPr>
        <w:shd w:val="clear" w:color="auto" w:fill="FFFFFF"/>
        <w:spacing w:before="100" w:beforeAutospacing="1" w:after="100" w:afterAutospacing="1" w:line="240" w:lineRule="auto"/>
        <w:jc w:val="both"/>
        <w:rPr>
          <w:rFonts w:ascii="Tahoma" w:eastAsia="Times New Roman" w:hAnsi="Tahoma" w:cs="Tahoma"/>
          <w:b/>
          <w:bCs/>
          <w:color w:val="000000"/>
          <w:sz w:val="20"/>
          <w:lang w:eastAsia="ru-RU"/>
        </w:rPr>
      </w:pPr>
    </w:p>
    <w:p w:rsidR="00CF1119" w:rsidRDefault="00CF1119" w:rsidP="00CF1119">
      <w:pPr>
        <w:shd w:val="clear" w:color="auto" w:fill="FFFFFF"/>
        <w:spacing w:before="100" w:beforeAutospacing="1" w:after="100" w:afterAutospacing="1" w:line="240" w:lineRule="auto"/>
        <w:jc w:val="both"/>
        <w:rPr>
          <w:rFonts w:ascii="Tahoma" w:eastAsia="Times New Roman" w:hAnsi="Tahoma" w:cs="Tahoma"/>
          <w:b/>
          <w:bCs/>
          <w:color w:val="000000"/>
          <w:sz w:val="20"/>
          <w:lang w:eastAsia="ru-RU"/>
        </w:rPr>
      </w:pPr>
    </w:p>
    <w:p w:rsidR="00CF1119" w:rsidRDefault="00CF1119" w:rsidP="00CF1119">
      <w:pPr>
        <w:shd w:val="clear" w:color="auto" w:fill="FFFFFF"/>
        <w:spacing w:before="100" w:beforeAutospacing="1" w:after="100" w:afterAutospacing="1" w:line="240" w:lineRule="auto"/>
        <w:jc w:val="both"/>
        <w:rPr>
          <w:rFonts w:ascii="Tahoma" w:eastAsia="Times New Roman" w:hAnsi="Tahoma" w:cs="Tahoma"/>
          <w:b/>
          <w:bCs/>
          <w:color w:val="000000"/>
          <w:sz w:val="20"/>
          <w:lang w:eastAsia="ru-RU"/>
        </w:rPr>
      </w:pPr>
    </w:p>
    <w:p w:rsidR="00CF1119" w:rsidRDefault="00CF1119" w:rsidP="00CF1119">
      <w:pPr>
        <w:shd w:val="clear" w:color="auto" w:fill="FFFFFF"/>
        <w:spacing w:before="100" w:beforeAutospacing="1" w:after="100" w:afterAutospacing="1" w:line="240" w:lineRule="auto"/>
        <w:jc w:val="both"/>
        <w:rPr>
          <w:rFonts w:ascii="Tahoma" w:eastAsia="Times New Roman" w:hAnsi="Tahoma" w:cs="Tahoma"/>
          <w:b/>
          <w:bCs/>
          <w:color w:val="000000"/>
          <w:sz w:val="20"/>
          <w:lang w:eastAsia="ru-RU"/>
        </w:rPr>
      </w:pPr>
    </w:p>
    <w:p w:rsidR="00CF1119" w:rsidRDefault="00CF1119" w:rsidP="00CF1119">
      <w:pPr>
        <w:shd w:val="clear" w:color="auto" w:fill="FFFFFF"/>
        <w:spacing w:before="100" w:beforeAutospacing="1" w:after="100" w:afterAutospacing="1" w:line="240" w:lineRule="auto"/>
        <w:jc w:val="both"/>
        <w:rPr>
          <w:rFonts w:ascii="Tahoma" w:eastAsia="Times New Roman" w:hAnsi="Tahoma" w:cs="Tahoma"/>
          <w:b/>
          <w:bCs/>
          <w:color w:val="000000"/>
          <w:sz w:val="20"/>
          <w:lang w:eastAsia="ru-RU"/>
        </w:rPr>
      </w:pPr>
    </w:p>
    <w:p w:rsidR="00CF1119" w:rsidRDefault="00CF1119" w:rsidP="00CF1119">
      <w:pPr>
        <w:shd w:val="clear" w:color="auto" w:fill="FFFFFF"/>
        <w:spacing w:before="100" w:beforeAutospacing="1" w:after="100" w:afterAutospacing="1" w:line="240" w:lineRule="auto"/>
        <w:jc w:val="both"/>
        <w:rPr>
          <w:rFonts w:ascii="Tahoma" w:eastAsia="Times New Roman" w:hAnsi="Tahoma" w:cs="Tahoma"/>
          <w:b/>
          <w:bCs/>
          <w:color w:val="000000"/>
          <w:sz w:val="20"/>
          <w:lang w:eastAsia="ru-RU"/>
        </w:rPr>
      </w:pPr>
    </w:p>
    <w:p w:rsidR="00CF1119" w:rsidRDefault="00CF1119" w:rsidP="00CF1119">
      <w:pPr>
        <w:shd w:val="clear" w:color="auto" w:fill="FFFFFF"/>
        <w:spacing w:before="100" w:beforeAutospacing="1" w:after="100" w:afterAutospacing="1" w:line="240" w:lineRule="auto"/>
        <w:jc w:val="both"/>
        <w:rPr>
          <w:rFonts w:ascii="Tahoma" w:eastAsia="Times New Roman" w:hAnsi="Tahoma" w:cs="Tahoma"/>
          <w:b/>
          <w:bCs/>
          <w:color w:val="000000"/>
          <w:sz w:val="20"/>
          <w:lang w:eastAsia="ru-RU"/>
        </w:rPr>
      </w:pP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b/>
          <w:bCs/>
          <w:color w:val="000000"/>
          <w:sz w:val="28"/>
          <w:szCs w:val="28"/>
          <w:lang w:eastAsia="ru-RU"/>
        </w:rPr>
        <w:lastRenderedPageBreak/>
        <w:t>Цели:</w:t>
      </w: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1. Учить детей рисовать нетрадиционным способом «по мокрому листу».</w:t>
      </w: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2. Развивать разнонаправленные, слитные и плавные движения руки.</w:t>
      </w: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3. Учить передавать композицию в сюжетном рисунке.</w:t>
      </w: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4. Воспитывать воображение и творчество.</w:t>
      </w:r>
    </w:p>
    <w:p w:rsidR="00CF1119" w:rsidRDefault="00CF1119" w:rsidP="00CF111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b/>
          <w:bCs/>
          <w:color w:val="000000"/>
          <w:sz w:val="28"/>
          <w:szCs w:val="28"/>
          <w:lang w:eastAsia="ru-RU"/>
        </w:rPr>
        <w:t>Материал:</w:t>
      </w:r>
      <w:r w:rsidRPr="00CF1119">
        <w:rPr>
          <w:rFonts w:ascii="Times New Roman" w:eastAsia="Times New Roman" w:hAnsi="Times New Roman" w:cs="Times New Roman"/>
          <w:color w:val="000000"/>
          <w:sz w:val="28"/>
          <w:szCs w:val="28"/>
          <w:lang w:eastAsia="ru-RU"/>
        </w:rPr>
        <w:t> белый лист бумаги, краски, поролоновая губка, кисточки, салфетки на каждого ребенка.</w:t>
      </w:r>
    </w:p>
    <w:p w:rsidR="00CF1119" w:rsidRDefault="00CF1119" w:rsidP="00CF111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b/>
          <w:bCs/>
          <w:color w:val="000000"/>
          <w:sz w:val="28"/>
          <w:szCs w:val="28"/>
          <w:lang w:eastAsia="ru-RU"/>
        </w:rPr>
        <w:t>Предварительная работа:</w:t>
      </w:r>
      <w:r w:rsidRPr="00CF1119">
        <w:rPr>
          <w:rFonts w:ascii="Times New Roman" w:eastAsia="Times New Roman" w:hAnsi="Times New Roman" w:cs="Times New Roman"/>
          <w:color w:val="000000"/>
          <w:sz w:val="28"/>
          <w:szCs w:val="28"/>
          <w:lang w:eastAsia="ru-RU"/>
        </w:rPr>
        <w:t> знакомство детей с техникой рисования «по мокрому листу», чтение сказки А.С. Пушкина «Сказка о рыбаке и рыбке», рассматривание иллюстраций к этому произведению, рассматривание картинок с изображением морских обитателей.</w:t>
      </w:r>
    </w:p>
    <w:p w:rsidR="00CF1119" w:rsidRDefault="00CF1119" w:rsidP="00CF111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F1119" w:rsidRDefault="00CF1119" w:rsidP="00CF111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b/>
          <w:bCs/>
          <w:color w:val="000000"/>
          <w:sz w:val="28"/>
          <w:szCs w:val="28"/>
          <w:lang w:eastAsia="ru-RU"/>
        </w:rPr>
        <w:t>Ход занятия:</w:t>
      </w: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Воспитатель: Сегодня, ребята, на нашем занятии мы совершим путешествие в волшебную страну – подводное царство! Только давайте договоримся вести себя тихо, так как море у нас сегодня спокойное и тихое, и если мы не будем шуметь, краски будут вести себя не совсем обычно, они будут расплываться, растекаться, выходить за рамки вашего рисунка. Необыкновенная легкость красок, получение новых цветов прямо на рисунке сделают вашу работу удивительно интересной. Вы почувствуете себя немного волшебниками и изобразите сказочную страну. Вы догадались, как мы будем рисовать, и почему наши краски будут вести себя так необычно?</w:t>
      </w: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 Мы будем рисовать «по мокрому листу».</w:t>
      </w: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 А что же это такое рисование «по мокрому листу»? Давайте с вами вспомним. Главным инструментом сегодня станет губка – небольшая, поролоновая. Мы смочим ею наш лист. Смачивается лист бумаги быстрым движением (показ воспитателя). Работу выполнять надо быстро, легким движением, рука движется свободно. А потом уже «по мокрому листу» наносится краска. Кисточка не касается листа, краска красиво ложится, образуя волшебные переливы. Вспомнили, ребята? Итак, если мы с вами захотели почувствовать волшебство, то и рисование наше сегодня пусть будет волшебным, удивительным, сказочным.</w:t>
      </w: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 Сейчас я вам прочитаю отрывок из сказки, а вы ее отгадаете.</w:t>
      </w: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 xml:space="preserve">Они жили в ветхой землянке, старик ловил неводом рыбу, старуха пряла свою пряжу. Дед был добрым, старуха спокойная, и в доме у них были мир и согласие. И природа была спокойная: </w:t>
      </w:r>
      <w:proofErr w:type="spellStart"/>
      <w:r w:rsidRPr="00CF1119">
        <w:rPr>
          <w:rFonts w:ascii="Times New Roman" w:eastAsia="Times New Roman" w:hAnsi="Times New Roman" w:cs="Times New Roman"/>
          <w:color w:val="000000"/>
          <w:sz w:val="28"/>
          <w:szCs w:val="28"/>
          <w:lang w:eastAsia="ru-RU"/>
        </w:rPr>
        <w:t>голубое</w:t>
      </w:r>
      <w:proofErr w:type="spellEnd"/>
      <w:r w:rsidRPr="00CF1119">
        <w:rPr>
          <w:rFonts w:ascii="Times New Roman" w:eastAsia="Times New Roman" w:hAnsi="Times New Roman" w:cs="Times New Roman"/>
          <w:color w:val="000000"/>
          <w:sz w:val="28"/>
          <w:szCs w:val="28"/>
          <w:lang w:eastAsia="ru-RU"/>
        </w:rPr>
        <w:t xml:space="preserve"> небо, спокойное море.</w:t>
      </w: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Воспитатель: Ребята, как вы думаете, какого цвета было море?</w:t>
      </w: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Дети: Синего.</w:t>
      </w: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Воспитатель: И в этом спокойном синем море жила добрая волшебная «золотая» рыбка, но жила она не одна. Кто еще жил в ее волшебной стране – подводном царстве?</w:t>
      </w: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Дети: Ракушки, водоросли, улитки, осьминоги, крабы, дельфины.</w:t>
      </w: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lastRenderedPageBreak/>
        <w:t>Воспитатель: Ребята, какой краской мы будем рисовать тихое спокойное море?</w:t>
      </w: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 xml:space="preserve">Дети: </w:t>
      </w:r>
      <w:proofErr w:type="spellStart"/>
      <w:r w:rsidRPr="00CF1119">
        <w:rPr>
          <w:rFonts w:ascii="Times New Roman" w:eastAsia="Times New Roman" w:hAnsi="Times New Roman" w:cs="Times New Roman"/>
          <w:color w:val="000000"/>
          <w:sz w:val="28"/>
          <w:szCs w:val="28"/>
          <w:lang w:eastAsia="ru-RU"/>
        </w:rPr>
        <w:t>Голубой</w:t>
      </w:r>
      <w:proofErr w:type="spellEnd"/>
      <w:r w:rsidRPr="00CF1119">
        <w:rPr>
          <w:rFonts w:ascii="Times New Roman" w:eastAsia="Times New Roman" w:hAnsi="Times New Roman" w:cs="Times New Roman"/>
          <w:color w:val="000000"/>
          <w:sz w:val="28"/>
          <w:szCs w:val="28"/>
          <w:lang w:eastAsia="ru-RU"/>
        </w:rPr>
        <w:t>.</w:t>
      </w: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Воспитатель: А «золотую» рыбку?</w:t>
      </w: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Дети: Желтой, оранжевой.</w:t>
      </w: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Воспитатель: А вода в море движется?</w:t>
      </w: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Дети: Движется, когда ветер дует, корабли плывут.</w:t>
      </w: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Воспитатель: А как передать в рисунке движение воды?</w:t>
      </w: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Дети: Волны на поверхности моря, а в глубине – водоросли качаются, песочек пересыпается, рыбки двигаются.</w:t>
      </w: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Воспитатель: Посмотрите, как я буду рисовать море. Губкой смачиваю лист слева направо быстрыми движениями. Широкой кисточкой провожу линию сверху листа, и краска стекает вниз. Вы тоже проведете полоску и поднимите листочек вертикально, чтобы у вас краска тоже стекала.</w:t>
      </w: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Чуть-чуть подсохнет краска, и будем рисовать обитателей подводного царства уже тонкой кисточкой. Рисуем водоросли, песчаное дно и всех обитателей волшебной морской страны. Если вы хотите, то вы можете изобразить в своем рисунке и сказочный дворец «золотой» рыбки.</w:t>
      </w: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Физкультминутка «Ноченька»</w:t>
      </w:r>
    </w:p>
    <w:p w:rsidR="00CF1119" w:rsidRPr="00CF1119" w:rsidRDefault="00CF1119" w:rsidP="00CF111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Звёздочка в небе колышется кротко,</w:t>
      </w:r>
    </w:p>
    <w:p w:rsidR="00CF1119" w:rsidRPr="00CF1119" w:rsidRDefault="00CF1119" w:rsidP="00CF111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(руки подняты вверх, пальцы широко расставлены, лёгкое покачивание руками)</w:t>
      </w:r>
    </w:p>
    <w:p w:rsidR="00CF1119" w:rsidRPr="00CF1119" w:rsidRDefault="00CF1119" w:rsidP="00CF111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В белом тумане качается лодка.</w:t>
      </w:r>
    </w:p>
    <w:p w:rsidR="00CF1119" w:rsidRPr="00CF1119" w:rsidRDefault="00CF1119" w:rsidP="00CF111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В лодке той – чудесные краски.</w:t>
      </w:r>
    </w:p>
    <w:p w:rsidR="00CF1119" w:rsidRPr="00CF1119" w:rsidRDefault="00CF1119" w:rsidP="00CF111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(руки опущены вниз, немного разведены в стороны, раскачивание туловища влево и вправо)</w:t>
      </w:r>
    </w:p>
    <w:p w:rsidR="00CF1119" w:rsidRPr="00CF1119" w:rsidRDefault="00CF1119" w:rsidP="00CF111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Шепчутся в ней небылицы и сказки.</w:t>
      </w:r>
    </w:p>
    <w:p w:rsidR="00CF1119" w:rsidRPr="00CF1119" w:rsidRDefault="00CF1119" w:rsidP="00CF111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(руки к губам, повороты головы влево и вправо)</w:t>
      </w:r>
    </w:p>
    <w:p w:rsidR="00CF1119" w:rsidRPr="00CF1119" w:rsidRDefault="00CF1119" w:rsidP="00CF111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Лодочку ветер тихонько качает,</w:t>
      </w:r>
    </w:p>
    <w:p w:rsidR="00CF1119" w:rsidRPr="00CF1119" w:rsidRDefault="00CF1119" w:rsidP="00CF111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В волшебное царство он нас приглашает.</w:t>
      </w:r>
    </w:p>
    <w:p w:rsidR="00CF1119" w:rsidRPr="00CF1119" w:rsidRDefault="00CF1119" w:rsidP="00CF111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(дети садятся на стулья, за столы)</w:t>
      </w: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Дети выполняют работу, воспитатель наблюдает за рисованием и помогает каждому, если нужно.</w:t>
      </w: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Когда все ребята закончат рисование, листочки сложить на одном большом столе, получится «подводное царство».</w:t>
      </w:r>
    </w:p>
    <w:p w:rsidR="00CF1119" w:rsidRPr="00CF1119" w:rsidRDefault="00CF1119" w:rsidP="00CF11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119">
        <w:rPr>
          <w:rFonts w:ascii="Times New Roman" w:eastAsia="Times New Roman" w:hAnsi="Times New Roman" w:cs="Times New Roman"/>
          <w:color w:val="000000"/>
          <w:sz w:val="28"/>
          <w:szCs w:val="28"/>
          <w:lang w:eastAsia="ru-RU"/>
        </w:rPr>
        <w:t>Воспитатель: Какое огромное спокойное синее море у нас получилось. И обитатели подводного царства спокойно передвигаются в воде среди водорослей. И от того, что море мирное, спокойное и золотых рыбок стало много, все они такие яркие и красивые. Когда я смотрю на ваши рисунки, я чувствую, что в этой волшебной стране торжествует добро.</w:t>
      </w:r>
    </w:p>
    <w:p w:rsidR="00BC27ED" w:rsidRPr="00CF1119" w:rsidRDefault="00BC27ED" w:rsidP="00CF1119">
      <w:pPr>
        <w:spacing w:after="0"/>
        <w:rPr>
          <w:rFonts w:ascii="Times New Roman" w:hAnsi="Times New Roman" w:cs="Times New Roman"/>
          <w:sz w:val="28"/>
          <w:szCs w:val="28"/>
        </w:rPr>
      </w:pPr>
    </w:p>
    <w:sectPr w:rsidR="00BC27ED" w:rsidRPr="00CF1119" w:rsidSect="00BC27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1119"/>
    <w:rsid w:val="00BC27ED"/>
    <w:rsid w:val="00CF1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7ED"/>
  </w:style>
  <w:style w:type="paragraph" w:styleId="2">
    <w:name w:val="heading 2"/>
    <w:basedOn w:val="a"/>
    <w:link w:val="20"/>
    <w:uiPriority w:val="9"/>
    <w:qFormat/>
    <w:rsid w:val="00CF11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1119"/>
    <w:rPr>
      <w:rFonts w:ascii="Times New Roman" w:eastAsia="Times New Roman" w:hAnsi="Times New Roman" w:cs="Times New Roman"/>
      <w:b/>
      <w:bCs/>
      <w:sz w:val="36"/>
      <w:szCs w:val="36"/>
      <w:lang w:eastAsia="ru-RU"/>
    </w:rPr>
  </w:style>
  <w:style w:type="paragraph" w:customStyle="1" w:styleId="a3">
    <w:name w:val="a"/>
    <w:basedOn w:val="a"/>
    <w:rsid w:val="00CF1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1119"/>
    <w:rPr>
      <w:b/>
      <w:bCs/>
    </w:rPr>
  </w:style>
  <w:style w:type="character" w:customStyle="1" w:styleId="apple-converted-space">
    <w:name w:val="apple-converted-space"/>
    <w:basedOn w:val="a0"/>
    <w:rsid w:val="00CF1119"/>
  </w:style>
</w:styles>
</file>

<file path=word/webSettings.xml><?xml version="1.0" encoding="utf-8"?>
<w:webSettings xmlns:r="http://schemas.openxmlformats.org/officeDocument/2006/relationships" xmlns:w="http://schemas.openxmlformats.org/wordprocessingml/2006/main">
  <w:divs>
    <w:div w:id="67711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3807</Characters>
  <Application>Microsoft Office Word</Application>
  <DocSecurity>0</DocSecurity>
  <Lines>31</Lines>
  <Paragraphs>8</Paragraphs>
  <ScaleCrop>false</ScaleCrop>
  <Company>Reanimator Extreme Edition</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2016-04-11T08:13:00Z</dcterms:created>
  <dcterms:modified xsi:type="dcterms:W3CDTF">2016-04-11T08:15:00Z</dcterms:modified>
</cp:coreProperties>
</file>