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65" w:rsidRDefault="009F4665" w:rsidP="009F4665">
      <w:pPr>
        <w:jc w:val="center"/>
        <w:rPr>
          <w:rFonts w:ascii="Times New Roman" w:hAnsi="Times New Roman" w:cs="Times New Roman"/>
          <w:sz w:val="32"/>
          <w:szCs w:val="32"/>
        </w:rPr>
      </w:pPr>
      <w:r>
        <w:rPr>
          <w:rFonts w:ascii="Helvetica" w:hAnsi="Helvetica" w:cs="Helvetica"/>
          <w:color w:val="333333"/>
          <w:sz w:val="21"/>
          <w:szCs w:val="21"/>
          <w:shd w:val="clear" w:color="auto" w:fill="FFFFFF"/>
        </w:rPr>
        <w:t> </w:t>
      </w:r>
      <w:proofErr w:type="spellStart"/>
      <w:r w:rsidR="009335A0">
        <w:rPr>
          <w:rFonts w:ascii="Times New Roman" w:hAnsi="Times New Roman" w:cs="Times New Roman"/>
          <w:sz w:val="32"/>
          <w:szCs w:val="32"/>
        </w:rPr>
        <w:t>Дмитриевщинский</w:t>
      </w:r>
      <w:proofErr w:type="spellEnd"/>
      <w:r w:rsidR="009335A0">
        <w:rPr>
          <w:rFonts w:ascii="Times New Roman" w:hAnsi="Times New Roman" w:cs="Times New Roman"/>
          <w:sz w:val="32"/>
          <w:szCs w:val="32"/>
        </w:rPr>
        <w:t xml:space="preserve"> филиал «Улыбка»</w:t>
      </w:r>
      <w:r w:rsidR="009335A0">
        <w:rPr>
          <w:rFonts w:ascii="Times New Roman" w:hAnsi="Times New Roman" w:cs="Times New Roman"/>
          <w:sz w:val="32"/>
          <w:szCs w:val="32"/>
        </w:rPr>
        <w:t xml:space="preserve"> муниципального</w:t>
      </w:r>
      <w:r w:rsidRPr="00D76456">
        <w:rPr>
          <w:rFonts w:ascii="Times New Roman" w:hAnsi="Times New Roman" w:cs="Times New Roman"/>
          <w:sz w:val="32"/>
          <w:szCs w:val="32"/>
        </w:rPr>
        <w:t xml:space="preserve"> бюджетно</w:t>
      </w:r>
      <w:r w:rsidR="009335A0">
        <w:rPr>
          <w:rFonts w:ascii="Times New Roman" w:hAnsi="Times New Roman" w:cs="Times New Roman"/>
          <w:sz w:val="32"/>
          <w:szCs w:val="32"/>
        </w:rPr>
        <w:t xml:space="preserve">го </w:t>
      </w:r>
      <w:r w:rsidRPr="00D76456">
        <w:rPr>
          <w:rFonts w:ascii="Times New Roman" w:hAnsi="Times New Roman" w:cs="Times New Roman"/>
          <w:sz w:val="32"/>
          <w:szCs w:val="32"/>
        </w:rPr>
        <w:t>дошкольно</w:t>
      </w:r>
      <w:r w:rsidR="009335A0">
        <w:rPr>
          <w:rFonts w:ascii="Times New Roman" w:hAnsi="Times New Roman" w:cs="Times New Roman"/>
          <w:sz w:val="32"/>
          <w:szCs w:val="32"/>
        </w:rPr>
        <w:t>го</w:t>
      </w:r>
      <w:r w:rsidRPr="00D76456">
        <w:rPr>
          <w:rFonts w:ascii="Times New Roman" w:hAnsi="Times New Roman" w:cs="Times New Roman"/>
          <w:sz w:val="32"/>
          <w:szCs w:val="32"/>
        </w:rPr>
        <w:t xml:space="preserve"> образовательно</w:t>
      </w:r>
      <w:r w:rsidR="009335A0">
        <w:rPr>
          <w:rFonts w:ascii="Times New Roman" w:hAnsi="Times New Roman" w:cs="Times New Roman"/>
          <w:sz w:val="32"/>
          <w:szCs w:val="32"/>
        </w:rPr>
        <w:t>го</w:t>
      </w:r>
      <w:r w:rsidRPr="00D76456">
        <w:rPr>
          <w:rFonts w:ascii="Times New Roman" w:hAnsi="Times New Roman" w:cs="Times New Roman"/>
          <w:sz w:val="32"/>
          <w:szCs w:val="32"/>
        </w:rPr>
        <w:t xml:space="preserve"> учреждени</w:t>
      </w:r>
      <w:r w:rsidR="009335A0">
        <w:rPr>
          <w:rFonts w:ascii="Times New Roman" w:hAnsi="Times New Roman" w:cs="Times New Roman"/>
          <w:sz w:val="32"/>
          <w:szCs w:val="32"/>
        </w:rPr>
        <w:t>я</w:t>
      </w:r>
      <w:r w:rsidRPr="00D76456">
        <w:rPr>
          <w:rFonts w:ascii="Times New Roman" w:hAnsi="Times New Roman" w:cs="Times New Roman"/>
          <w:sz w:val="32"/>
          <w:szCs w:val="32"/>
        </w:rPr>
        <w:t xml:space="preserve"> </w:t>
      </w:r>
      <w:r w:rsidR="009335A0">
        <w:rPr>
          <w:rFonts w:ascii="Times New Roman" w:hAnsi="Times New Roman" w:cs="Times New Roman"/>
          <w:sz w:val="32"/>
          <w:szCs w:val="32"/>
        </w:rPr>
        <w:br/>
      </w:r>
      <w:bookmarkStart w:id="0" w:name="_GoBack"/>
      <w:bookmarkEnd w:id="0"/>
      <w:r w:rsidRPr="00D76456">
        <w:rPr>
          <w:rFonts w:ascii="Times New Roman" w:hAnsi="Times New Roman" w:cs="Times New Roman"/>
          <w:sz w:val="32"/>
          <w:szCs w:val="32"/>
        </w:rPr>
        <w:t>Платоновск</w:t>
      </w:r>
      <w:r w:rsidR="009335A0">
        <w:rPr>
          <w:rFonts w:ascii="Times New Roman" w:hAnsi="Times New Roman" w:cs="Times New Roman"/>
          <w:sz w:val="32"/>
          <w:szCs w:val="32"/>
        </w:rPr>
        <w:t>ого детского</w:t>
      </w:r>
      <w:r w:rsidRPr="00D76456">
        <w:rPr>
          <w:rFonts w:ascii="Times New Roman" w:hAnsi="Times New Roman" w:cs="Times New Roman"/>
          <w:sz w:val="32"/>
          <w:szCs w:val="32"/>
        </w:rPr>
        <w:t xml:space="preserve"> сад</w:t>
      </w:r>
      <w:r w:rsidR="009335A0">
        <w:rPr>
          <w:rFonts w:ascii="Times New Roman" w:hAnsi="Times New Roman" w:cs="Times New Roman"/>
          <w:sz w:val="32"/>
          <w:szCs w:val="32"/>
        </w:rPr>
        <w:t>а</w:t>
      </w:r>
      <w:r>
        <w:rPr>
          <w:rFonts w:ascii="Times New Roman" w:hAnsi="Times New Roman" w:cs="Times New Roman"/>
          <w:sz w:val="32"/>
          <w:szCs w:val="32"/>
        </w:rPr>
        <w:t xml:space="preserve"> </w:t>
      </w:r>
    </w:p>
    <w:p w:rsidR="009F4665" w:rsidRDefault="009F4665" w:rsidP="009F4665">
      <w:pPr>
        <w:jc w:val="center"/>
        <w:rPr>
          <w:rFonts w:ascii="Times New Roman" w:hAnsi="Times New Roman" w:cs="Times New Roman"/>
          <w:sz w:val="32"/>
          <w:szCs w:val="32"/>
        </w:rPr>
      </w:pPr>
    </w:p>
    <w:p w:rsidR="009F4665" w:rsidRDefault="009F4665" w:rsidP="009F4665">
      <w:pPr>
        <w:jc w:val="center"/>
        <w:rPr>
          <w:rFonts w:ascii="Times New Roman" w:hAnsi="Times New Roman" w:cs="Times New Roman"/>
          <w:sz w:val="32"/>
          <w:szCs w:val="32"/>
        </w:rPr>
      </w:pPr>
    </w:p>
    <w:p w:rsidR="009F4665" w:rsidRDefault="009F4665" w:rsidP="009F4665">
      <w:pPr>
        <w:jc w:val="center"/>
        <w:rPr>
          <w:rFonts w:ascii="Times New Roman" w:hAnsi="Times New Roman" w:cs="Times New Roman"/>
          <w:sz w:val="32"/>
          <w:szCs w:val="32"/>
        </w:rPr>
      </w:pPr>
    </w:p>
    <w:p w:rsidR="009F4665" w:rsidRDefault="009F4665" w:rsidP="009F4665">
      <w:pPr>
        <w:jc w:val="center"/>
        <w:rPr>
          <w:rFonts w:ascii="Times New Roman" w:hAnsi="Times New Roman" w:cs="Times New Roman"/>
          <w:sz w:val="32"/>
          <w:szCs w:val="32"/>
        </w:rPr>
      </w:pPr>
    </w:p>
    <w:p w:rsidR="009F4665" w:rsidRPr="00D76456" w:rsidRDefault="009F4665" w:rsidP="009F4665">
      <w:pPr>
        <w:jc w:val="center"/>
        <w:rPr>
          <w:rFonts w:ascii="Times New Roman" w:hAnsi="Times New Roman" w:cs="Times New Roman"/>
          <w:sz w:val="32"/>
          <w:szCs w:val="32"/>
        </w:rPr>
      </w:pPr>
    </w:p>
    <w:p w:rsidR="009F4665" w:rsidRDefault="009F4665" w:rsidP="00700021">
      <w:pPr>
        <w:shd w:val="clear" w:color="auto" w:fill="FFFFFF"/>
        <w:spacing w:after="150" w:line="240" w:lineRule="auto"/>
        <w:jc w:val="center"/>
        <w:rPr>
          <w:rFonts w:ascii="Times New Roman" w:hAnsi="Times New Roman" w:cs="Times New Roman"/>
          <w:b/>
          <w:color w:val="333333"/>
          <w:sz w:val="32"/>
          <w:szCs w:val="32"/>
          <w:shd w:val="clear" w:color="auto" w:fill="FFFFFF"/>
        </w:rPr>
      </w:pPr>
      <w:r w:rsidRPr="009F4665">
        <w:rPr>
          <w:rFonts w:ascii="Times New Roman" w:hAnsi="Times New Roman" w:cs="Times New Roman"/>
          <w:b/>
          <w:color w:val="333333"/>
          <w:sz w:val="32"/>
          <w:szCs w:val="32"/>
          <w:shd w:val="clear" w:color="auto" w:fill="FFFFFF"/>
        </w:rPr>
        <w:t xml:space="preserve">Обобщение </w:t>
      </w:r>
      <w:proofErr w:type="gramStart"/>
      <w:r w:rsidRPr="009F4665">
        <w:rPr>
          <w:rFonts w:ascii="Times New Roman" w:hAnsi="Times New Roman" w:cs="Times New Roman"/>
          <w:b/>
          <w:color w:val="333333"/>
          <w:sz w:val="32"/>
          <w:szCs w:val="32"/>
          <w:shd w:val="clear" w:color="auto" w:fill="FFFFFF"/>
        </w:rPr>
        <w:t>опыта работы музыкального руководителя Шапкиной Анастасии Сергеевны</w:t>
      </w:r>
      <w:proofErr w:type="gramEnd"/>
      <w:r w:rsidRPr="009F4665">
        <w:rPr>
          <w:rFonts w:ascii="Times New Roman" w:hAnsi="Times New Roman" w:cs="Times New Roman"/>
          <w:b/>
          <w:color w:val="333333"/>
          <w:sz w:val="32"/>
          <w:szCs w:val="32"/>
          <w:shd w:val="clear" w:color="auto" w:fill="FFFFFF"/>
        </w:rPr>
        <w:t xml:space="preserve"> </w:t>
      </w:r>
    </w:p>
    <w:p w:rsidR="009F4665" w:rsidRDefault="009F4665" w:rsidP="00700021">
      <w:pPr>
        <w:shd w:val="clear" w:color="auto" w:fill="FFFFFF"/>
        <w:spacing w:after="150" w:line="240" w:lineRule="auto"/>
        <w:jc w:val="center"/>
        <w:rPr>
          <w:rFonts w:ascii="Times New Roman" w:hAnsi="Times New Roman" w:cs="Times New Roman"/>
          <w:b/>
          <w:color w:val="333333"/>
          <w:sz w:val="32"/>
          <w:szCs w:val="32"/>
          <w:shd w:val="clear" w:color="auto" w:fill="FFFFFF"/>
        </w:rPr>
      </w:pPr>
    </w:p>
    <w:p w:rsidR="009F4665" w:rsidRPr="009F4665" w:rsidRDefault="009F4665" w:rsidP="00700021">
      <w:pPr>
        <w:shd w:val="clear" w:color="auto" w:fill="FFFFFF"/>
        <w:spacing w:after="150" w:line="240" w:lineRule="auto"/>
        <w:jc w:val="center"/>
        <w:rPr>
          <w:rFonts w:ascii="Times New Roman" w:hAnsi="Times New Roman" w:cs="Times New Roman"/>
          <w:b/>
          <w:color w:val="333333"/>
          <w:sz w:val="32"/>
          <w:szCs w:val="32"/>
          <w:shd w:val="clear" w:color="auto" w:fill="FFFFFF"/>
        </w:rPr>
      </w:pPr>
    </w:p>
    <w:p w:rsidR="009F4665" w:rsidRPr="009F4665" w:rsidRDefault="009F4665" w:rsidP="00700021">
      <w:pPr>
        <w:shd w:val="clear" w:color="auto" w:fill="FFFFFF"/>
        <w:spacing w:after="150" w:line="240" w:lineRule="auto"/>
        <w:jc w:val="center"/>
        <w:rPr>
          <w:rFonts w:ascii="Times New Roman" w:hAnsi="Times New Roman" w:cs="Times New Roman"/>
          <w:b/>
          <w:color w:val="333333"/>
          <w:sz w:val="32"/>
          <w:szCs w:val="32"/>
          <w:shd w:val="clear" w:color="auto" w:fill="FFFFFF"/>
        </w:rPr>
      </w:pPr>
      <w:r w:rsidRPr="009F4665">
        <w:rPr>
          <w:rFonts w:ascii="Times New Roman" w:hAnsi="Times New Roman" w:cs="Times New Roman"/>
          <w:b/>
          <w:color w:val="333333"/>
          <w:sz w:val="32"/>
          <w:szCs w:val="32"/>
          <w:shd w:val="clear" w:color="auto" w:fill="FFFFFF"/>
        </w:rPr>
        <w:t>Тема: «Исследование роли коммуникативных танцев – игр в музыкальном воспитании и социально-личностном развитии детей старшего дошкольного возраста</w:t>
      </w:r>
      <w:proofErr w:type="gramStart"/>
      <w:r w:rsidRPr="009F4665">
        <w:rPr>
          <w:rFonts w:ascii="Times New Roman" w:hAnsi="Times New Roman" w:cs="Times New Roman"/>
          <w:b/>
          <w:color w:val="333333"/>
          <w:sz w:val="32"/>
          <w:szCs w:val="32"/>
          <w:shd w:val="clear" w:color="auto" w:fill="FFFFFF"/>
        </w:rPr>
        <w:t>.»</w:t>
      </w:r>
      <w:proofErr w:type="gramEnd"/>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Default="009F4665" w:rsidP="00700021">
      <w:pPr>
        <w:shd w:val="clear" w:color="auto" w:fill="FFFFFF"/>
        <w:spacing w:after="150" w:line="240" w:lineRule="auto"/>
        <w:jc w:val="center"/>
        <w:rPr>
          <w:rFonts w:ascii="Times New Roman" w:hAnsi="Times New Roman" w:cs="Times New Roman"/>
          <w:b/>
          <w:color w:val="333333"/>
          <w:sz w:val="28"/>
          <w:szCs w:val="28"/>
          <w:shd w:val="clear" w:color="auto" w:fill="FFFFFF"/>
        </w:rPr>
      </w:pPr>
    </w:p>
    <w:p w:rsidR="009F4665" w:rsidRPr="009F4665" w:rsidRDefault="009F4665" w:rsidP="00700021">
      <w:pPr>
        <w:shd w:val="clear" w:color="auto" w:fill="FFFFFF"/>
        <w:spacing w:after="150" w:line="240" w:lineRule="auto"/>
        <w:jc w:val="center"/>
        <w:rPr>
          <w:rFonts w:ascii="Times New Roman" w:hAnsi="Times New Roman" w:cs="Times New Roman"/>
          <w:color w:val="333333"/>
          <w:sz w:val="28"/>
          <w:szCs w:val="28"/>
          <w:shd w:val="clear" w:color="auto" w:fill="FFFFFF"/>
        </w:rPr>
      </w:pPr>
    </w:p>
    <w:p w:rsidR="005660CD" w:rsidRPr="009F4665" w:rsidRDefault="009F4665" w:rsidP="009F4665">
      <w:pPr>
        <w:shd w:val="clear" w:color="auto" w:fill="FFFFFF"/>
        <w:spacing w:after="150" w:line="240" w:lineRule="auto"/>
        <w:jc w:val="center"/>
        <w:rPr>
          <w:rFonts w:ascii="Helvetica" w:hAnsi="Helvetica" w:cs="Helvetica"/>
          <w:color w:val="333333"/>
          <w:sz w:val="21"/>
          <w:szCs w:val="21"/>
          <w:shd w:val="clear" w:color="auto" w:fill="FFFFFF"/>
        </w:rPr>
      </w:pPr>
      <w:r w:rsidRPr="009F4665">
        <w:rPr>
          <w:rFonts w:ascii="Times New Roman" w:hAnsi="Times New Roman" w:cs="Times New Roman"/>
          <w:color w:val="333333"/>
          <w:sz w:val="28"/>
          <w:szCs w:val="28"/>
          <w:shd w:val="clear" w:color="auto" w:fill="FFFFFF"/>
        </w:rPr>
        <w:t>2018г</w:t>
      </w:r>
      <w:r>
        <w:rPr>
          <w:rFonts w:ascii="Helvetica" w:hAnsi="Helvetica" w:cs="Helvetica"/>
          <w:color w:val="333333"/>
          <w:sz w:val="21"/>
          <w:szCs w:val="21"/>
          <w:shd w:val="clear" w:color="auto" w:fill="FFFFFF"/>
        </w:rPr>
        <w:t>.</w:t>
      </w:r>
    </w:p>
    <w:p w:rsidR="00700021" w:rsidRPr="009F4665" w:rsidRDefault="00700021" w:rsidP="00700021">
      <w:p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lastRenderedPageBreak/>
        <w:t>ПЛАН</w:t>
      </w:r>
    </w:p>
    <w:p w:rsidR="00700021" w:rsidRPr="009F4665" w:rsidRDefault="00700021" w:rsidP="00700021">
      <w:pPr>
        <w:shd w:val="clear" w:color="auto" w:fill="FFFFFF"/>
        <w:spacing w:after="150" w:line="240" w:lineRule="auto"/>
        <w:jc w:val="center"/>
        <w:rPr>
          <w:rFonts w:ascii="Times New Roman" w:eastAsia="Times New Roman" w:hAnsi="Times New Roman" w:cs="Times New Roman"/>
          <w:sz w:val="24"/>
          <w:szCs w:val="24"/>
        </w:rPr>
      </w:pP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УСЛОВИЯ ВОЗНИКНОВЕНИЯОПЫТА.</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АКТУАЛЬНОСТЬ И ПЕРСПЕКТИВНОСТЬ ОПЫТА.</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ВЕДУЩАЯ ПЕДАГОГИЧЕСКАЯ ИДЕЯ.</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ТЕОРЕТИЧЕСКАЯ БАЗА ОПЫТА.</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НОВИЗНА ОПЫТА</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ТЕХНОЛОГИЯ ОПЫТА.</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РЕЗУЛЬТАТИВНОСТЬ.</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АДРЕСНАЯ НАПРАВЛЕННОСТЬ.</w:t>
      </w:r>
    </w:p>
    <w:p w:rsidR="00700021" w:rsidRPr="009F4665" w:rsidRDefault="00700021" w:rsidP="00700021">
      <w:pPr>
        <w:numPr>
          <w:ilvl w:val="0"/>
          <w:numId w:val="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ПРИЛОЖЕНИЯ</w:t>
      </w:r>
      <w:r w:rsidRPr="009F4665">
        <w:rPr>
          <w:rFonts w:ascii="Times New Roman" w:eastAsia="Times New Roman" w:hAnsi="Times New Roman" w:cs="Times New Roman"/>
          <w:sz w:val="24"/>
          <w:szCs w:val="24"/>
        </w:rPr>
        <w:br/>
      </w:r>
    </w:p>
    <w:p w:rsidR="00700021" w:rsidRPr="009F4665" w:rsidRDefault="00700021" w:rsidP="00700021">
      <w:p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ВВЕДЕНИЕ</w:t>
      </w:r>
    </w:p>
    <w:p w:rsidR="009F4665" w:rsidRPr="009F4665" w:rsidRDefault="009F4665" w:rsidP="009F4665">
      <w:pPr>
        <w:shd w:val="clear" w:color="auto" w:fill="FFFFFF"/>
        <w:spacing w:after="150" w:line="240" w:lineRule="auto"/>
        <w:jc w:val="right"/>
        <w:rPr>
          <w:sz w:val="27"/>
          <w:szCs w:val="27"/>
          <w:shd w:val="clear" w:color="auto" w:fill="FFFFFF"/>
        </w:rPr>
      </w:pPr>
      <w:r w:rsidRPr="009F4665">
        <w:rPr>
          <w:sz w:val="27"/>
          <w:szCs w:val="27"/>
          <w:shd w:val="clear" w:color="auto" w:fill="FFFFFF"/>
        </w:rPr>
        <w:t>"Музыка не только доставляет нам удовольствие. Она многому учит. Она, как книга, делает нас лучше, умнее, добрее</w:t>
      </w:r>
      <w:proofErr w:type="gramStart"/>
      <w:r w:rsidRPr="009F4665">
        <w:rPr>
          <w:sz w:val="27"/>
          <w:szCs w:val="27"/>
          <w:shd w:val="clear" w:color="auto" w:fill="FFFFFF"/>
        </w:rPr>
        <w:t>."</w:t>
      </w:r>
      <w:r w:rsidRPr="009F4665">
        <w:rPr>
          <w:sz w:val="27"/>
          <w:szCs w:val="27"/>
        </w:rPr>
        <w:br/>
      </w:r>
      <w:r w:rsidRPr="009F4665">
        <w:rPr>
          <w:sz w:val="27"/>
          <w:szCs w:val="27"/>
        </w:rPr>
        <w:br/>
      </w:r>
      <w:proofErr w:type="gramEnd"/>
      <w:r w:rsidRPr="009F4665">
        <w:rPr>
          <w:sz w:val="27"/>
          <w:szCs w:val="27"/>
          <w:shd w:val="clear" w:color="auto" w:fill="FFFFFF"/>
        </w:rPr>
        <w:t xml:space="preserve">Д. Б. </w:t>
      </w:r>
      <w:proofErr w:type="spellStart"/>
      <w:r w:rsidRPr="009F4665">
        <w:rPr>
          <w:sz w:val="27"/>
          <w:szCs w:val="27"/>
          <w:shd w:val="clear" w:color="auto" w:fill="FFFFFF"/>
        </w:rPr>
        <w:t>Кабалевский</w:t>
      </w:r>
      <w:proofErr w:type="spellEnd"/>
      <w:r w:rsidRPr="009F4665">
        <w:rPr>
          <w:sz w:val="27"/>
          <w:szCs w:val="27"/>
          <w:shd w:val="clear" w:color="auto" w:fill="FFFFFF"/>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w:t>
      </w:r>
      <w:r w:rsidR="00E759BA" w:rsidRPr="009F4665">
        <w:rPr>
          <w:rFonts w:ascii="Times New Roman" w:eastAsia="Times New Roman" w:hAnsi="Times New Roman" w:cs="Times New Roman"/>
          <w:sz w:val="24"/>
          <w:szCs w:val="24"/>
        </w:rPr>
        <w:t>данном материале</w:t>
      </w:r>
      <w:r w:rsidRPr="009F4665">
        <w:rPr>
          <w:rFonts w:ascii="Times New Roman" w:eastAsia="Times New Roman" w:hAnsi="Times New Roman" w:cs="Times New Roman"/>
          <w:sz w:val="24"/>
          <w:szCs w:val="24"/>
        </w:rPr>
        <w:t xml:space="preserve"> представлено обобщение </w:t>
      </w:r>
      <w:proofErr w:type="gramStart"/>
      <w:r w:rsidRPr="009F4665">
        <w:rPr>
          <w:rFonts w:ascii="Times New Roman" w:eastAsia="Times New Roman" w:hAnsi="Times New Roman" w:cs="Times New Roman"/>
          <w:sz w:val="24"/>
          <w:szCs w:val="24"/>
        </w:rPr>
        <w:t xml:space="preserve">опыта работы музыкального руководителя </w:t>
      </w:r>
      <w:r w:rsidR="00E759BA" w:rsidRPr="009F4665">
        <w:rPr>
          <w:rFonts w:ascii="Times New Roman" w:eastAsia="Times New Roman" w:hAnsi="Times New Roman" w:cs="Times New Roman"/>
          <w:sz w:val="24"/>
          <w:szCs w:val="24"/>
        </w:rPr>
        <w:t>Шапкиной Анастасии Сергеевны</w:t>
      </w:r>
      <w:proofErr w:type="gramEnd"/>
      <w:r w:rsidR="00E759BA" w:rsidRPr="009F4665">
        <w:rPr>
          <w:rFonts w:ascii="Times New Roman" w:eastAsia="Times New Roman" w:hAnsi="Times New Roman" w:cs="Times New Roman"/>
          <w:sz w:val="24"/>
          <w:szCs w:val="24"/>
        </w:rPr>
        <w:t xml:space="preserve"> </w:t>
      </w:r>
      <w:r w:rsidRPr="009F4665">
        <w:rPr>
          <w:rFonts w:ascii="Times New Roman" w:eastAsia="Times New Roman" w:hAnsi="Times New Roman" w:cs="Times New Roman"/>
          <w:sz w:val="24"/>
          <w:szCs w:val="24"/>
        </w:rPr>
        <w:t>по исследованию роли коммуникативных танцев – игр в музыкальном воспитании и социально-личностном развитии детей старшего дошкольного возраста.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основу опыта работы были положены педагогические идеи индивидуально-дифференцированного подхода к воспитаннику, </w:t>
      </w:r>
      <w:proofErr w:type="spellStart"/>
      <w:r w:rsidRPr="009F4665">
        <w:rPr>
          <w:rFonts w:ascii="Times New Roman" w:eastAsia="Times New Roman" w:hAnsi="Times New Roman" w:cs="Times New Roman"/>
          <w:sz w:val="24"/>
          <w:szCs w:val="24"/>
        </w:rPr>
        <w:t>гуманизации</w:t>
      </w:r>
      <w:proofErr w:type="spellEnd"/>
      <w:r w:rsidRPr="009F4665">
        <w:rPr>
          <w:rFonts w:ascii="Times New Roman" w:eastAsia="Times New Roman" w:hAnsi="Times New Roman" w:cs="Times New Roman"/>
          <w:sz w:val="24"/>
          <w:szCs w:val="24"/>
        </w:rPr>
        <w:t xml:space="preserve"> педагогического процесса, взаимодействия всех его участников.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Теоретической основой опыта работы стали концептуальные положения музыки, педагогики и психологии.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Методической основой опыта работы по исследованию роли коммуникативных танцев – игр в музыкальном воспитании и социально-личностном развитии дошкольника стали инновационные технологии по организации коммуникативных танцев – игр.</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 xml:space="preserve">Дошкольное  детство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Современные  научные  исследования  свидетельствуют  о  том, что развитие  музыкальных  способностей, формирование  основ  </w:t>
      </w:r>
      <w:r w:rsidRPr="009F4665">
        <w:rPr>
          <w:rFonts w:ascii="Times New Roman" w:hAnsi="Times New Roman" w:cs="Times New Roman"/>
          <w:sz w:val="24"/>
          <w:szCs w:val="24"/>
        </w:rPr>
        <w:lastRenderedPageBreak/>
        <w:t>музыкальной культуры  нужно  начинать  с  дошкольного  возраста. Развитие музыкальных способностей – одна  из  главных  задач  музыкального  воспитания  детей.</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 xml:space="preserve">Большое место отводится музыке в дошкольных организациях. Она звучит на музыкальных занятиях, и в самостоятельной деятельности, и во время праздников и развлечений. </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 xml:space="preserve"> По утверждению специалистов дошкольный возраст  </w:t>
      </w:r>
      <w:proofErr w:type="spellStart"/>
      <w:r w:rsidRPr="009F4665">
        <w:rPr>
          <w:rFonts w:ascii="Times New Roman" w:hAnsi="Times New Roman" w:cs="Times New Roman"/>
          <w:sz w:val="24"/>
          <w:szCs w:val="24"/>
        </w:rPr>
        <w:t>синзетивный</w:t>
      </w:r>
      <w:proofErr w:type="spellEnd"/>
      <w:r w:rsidRPr="009F4665">
        <w:rPr>
          <w:rFonts w:ascii="Times New Roman" w:hAnsi="Times New Roman" w:cs="Times New Roman"/>
          <w:sz w:val="24"/>
          <w:szCs w:val="24"/>
        </w:rPr>
        <w:t xml:space="preserve">  период  для  формирования музыкальных способностей   (</w:t>
      </w:r>
      <w:proofErr w:type="spellStart"/>
      <w:r w:rsidRPr="009F4665">
        <w:rPr>
          <w:rFonts w:ascii="Times New Roman" w:hAnsi="Times New Roman" w:cs="Times New Roman"/>
          <w:sz w:val="24"/>
          <w:szCs w:val="24"/>
        </w:rPr>
        <w:t>синзетивный</w:t>
      </w:r>
      <w:proofErr w:type="spellEnd"/>
      <w:r w:rsidRPr="009F4665">
        <w:rPr>
          <w:rFonts w:ascii="Times New Roman" w:hAnsi="Times New Roman" w:cs="Times New Roman"/>
          <w:sz w:val="24"/>
          <w:szCs w:val="24"/>
        </w:rPr>
        <w:t xml:space="preserve"> период – период в жизни человека, обеспечивающий наиболее благоприятные условия для формирования определённых психических свойств и поведения). </w:t>
      </w:r>
    </w:p>
    <w:p w:rsidR="00E759BA" w:rsidRPr="009F4665" w:rsidRDefault="00E759BA" w:rsidP="00E759BA">
      <w:pPr>
        <w:ind w:firstLine="709"/>
        <w:contextualSpacing/>
        <w:jc w:val="both"/>
        <w:rPr>
          <w:rFonts w:ascii="Times New Roman" w:hAnsi="Times New Roman" w:cs="Times New Roman"/>
          <w:sz w:val="24"/>
          <w:szCs w:val="24"/>
        </w:rPr>
      </w:pPr>
      <w:r w:rsidRPr="009F4665">
        <w:rPr>
          <w:rFonts w:ascii="Times New Roman" w:hAnsi="Times New Roman" w:cs="Times New Roman"/>
          <w:sz w:val="24"/>
          <w:szCs w:val="24"/>
        </w:rPr>
        <w:t>Восприятие музыки – сложный  процесс, требующий от человека внимания, памяти, развитого мышления, разнообразных знаний. Всего этого у дошкольников  пока  нет. Поэтому  необходимо  научить  ребёнка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w:t>
      </w:r>
    </w:p>
    <w:p w:rsidR="00E759BA" w:rsidRPr="009F4665" w:rsidRDefault="00E759BA"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приложении </w:t>
      </w:r>
      <w:proofErr w:type="gramStart"/>
      <w:r w:rsidRPr="009F4665">
        <w:rPr>
          <w:rFonts w:ascii="Times New Roman" w:eastAsia="Times New Roman" w:hAnsi="Times New Roman" w:cs="Times New Roman"/>
          <w:sz w:val="24"/>
          <w:szCs w:val="24"/>
        </w:rPr>
        <w:t>представлены</w:t>
      </w:r>
      <w:proofErr w:type="gramEnd"/>
      <w:r w:rsidRPr="009F4665">
        <w:rPr>
          <w:rFonts w:ascii="Times New Roman" w:eastAsia="Times New Roman" w:hAnsi="Times New Roman" w:cs="Times New Roman"/>
          <w:sz w:val="24"/>
          <w:szCs w:val="24"/>
        </w:rPr>
        <w:t>:</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описание и музыкальный материал коммуникативных танцев – игр;</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конспекты непосредственной образовательной музыкальной деятельности;</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дидактические, музыкальные и подвижные игры, динамические паузы;</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авторский музыкально-двигательный материал;</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сценарии праздников и развлечений по теме опыта;</w:t>
      </w:r>
    </w:p>
    <w:p w:rsidR="00700021" w:rsidRPr="009F4665" w:rsidRDefault="00700021" w:rsidP="00700021">
      <w:pPr>
        <w:numPr>
          <w:ilvl w:val="0"/>
          <w:numId w:val="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диагностический материал по обследованию музыкального и психомоторного развития дошкольников по методикам О.А. Сафоновой и А.И. Бурениной.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Опыт работы адресован музыкальным руководителям, педагогам дошкольных учреждений, руководителям хореографических кружков, учителям начальных классов, воспитателям групп продленного дня и имеет широкий развивающий аспект.</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numPr>
          <w:ilvl w:val="0"/>
          <w:numId w:val="3"/>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УСЛОВИЯ ВОЗНИКНОВЕНИЯОПЫТА.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Опыт формировался в условиях муниципального дошкольного образовательного учреждения </w:t>
      </w:r>
      <w:r w:rsidR="00E759BA" w:rsidRPr="009F4665">
        <w:rPr>
          <w:rFonts w:ascii="Times New Roman" w:eastAsia="Times New Roman" w:hAnsi="Times New Roman" w:cs="Times New Roman"/>
          <w:sz w:val="24"/>
          <w:szCs w:val="24"/>
        </w:rPr>
        <w:t xml:space="preserve">Платоновский детский сад </w:t>
      </w:r>
      <w:proofErr w:type="spellStart"/>
      <w:r w:rsidR="00E759BA" w:rsidRPr="009F4665">
        <w:rPr>
          <w:rFonts w:ascii="Times New Roman" w:eastAsia="Times New Roman" w:hAnsi="Times New Roman" w:cs="Times New Roman"/>
          <w:sz w:val="24"/>
          <w:szCs w:val="24"/>
        </w:rPr>
        <w:t>Дмитриевщинский</w:t>
      </w:r>
      <w:proofErr w:type="spellEnd"/>
      <w:r w:rsidR="00E759BA" w:rsidRPr="009F4665">
        <w:rPr>
          <w:rFonts w:ascii="Times New Roman" w:eastAsia="Times New Roman" w:hAnsi="Times New Roman" w:cs="Times New Roman"/>
          <w:sz w:val="24"/>
          <w:szCs w:val="24"/>
        </w:rPr>
        <w:t xml:space="preserve"> филиал «Улыбка» Рассказовского района</w:t>
      </w:r>
      <w:r w:rsidRPr="009F4665">
        <w:rPr>
          <w:rFonts w:ascii="Times New Roman" w:eastAsia="Times New Roman" w:hAnsi="Times New Roman" w:cs="Times New Roman"/>
          <w:sz w:val="24"/>
          <w:szCs w:val="24"/>
        </w:rPr>
        <w:t>, в процессе работы с детьми старшего дошкольного возраста в течение трех последних лет</w:t>
      </w:r>
      <w:r w:rsidR="00E759BA" w:rsidRPr="009F4665">
        <w:rPr>
          <w:rFonts w:ascii="Times New Roman" w:eastAsia="Times New Roman" w:hAnsi="Times New Roman" w:cs="Times New Roman"/>
          <w:sz w:val="24"/>
          <w:szCs w:val="24"/>
        </w:rPr>
        <w:t>(2015-2017г)</w:t>
      </w:r>
      <w:r w:rsidRPr="009F4665">
        <w:rPr>
          <w:rFonts w:ascii="Times New Roman" w:eastAsia="Times New Roman" w:hAnsi="Times New Roman" w:cs="Times New Roman"/>
          <w:sz w:val="24"/>
          <w:szCs w:val="24"/>
        </w:rPr>
        <w:t xml:space="preserve">. Накоплен музыкальным руководителем </w:t>
      </w:r>
      <w:r w:rsidR="00E759BA" w:rsidRPr="009F4665">
        <w:rPr>
          <w:rFonts w:ascii="Times New Roman" w:eastAsia="Times New Roman" w:hAnsi="Times New Roman" w:cs="Times New Roman"/>
          <w:sz w:val="24"/>
          <w:szCs w:val="24"/>
        </w:rPr>
        <w:t>Шапкиной Анастасии Сергеевны, стаж работы 7 лет.</w:t>
      </w:r>
    </w:p>
    <w:p w:rsidR="00E759BA" w:rsidRPr="009F4665" w:rsidRDefault="00E759BA" w:rsidP="00E759BA">
      <w:pPr>
        <w:ind w:firstLine="709"/>
        <w:contextualSpacing/>
        <w:jc w:val="both"/>
        <w:rPr>
          <w:rFonts w:ascii="Times New Roman" w:hAnsi="Times New Roman" w:cs="Times New Roman"/>
          <w:sz w:val="24"/>
          <w:szCs w:val="24"/>
        </w:rPr>
      </w:pPr>
      <w:proofErr w:type="spellStart"/>
      <w:r w:rsidRPr="009F4665">
        <w:rPr>
          <w:rFonts w:ascii="Times New Roman" w:hAnsi="Times New Roman" w:cs="Times New Roman"/>
          <w:sz w:val="24"/>
          <w:szCs w:val="24"/>
        </w:rPr>
        <w:t>Гуманизация</w:t>
      </w:r>
      <w:proofErr w:type="spellEnd"/>
      <w:r w:rsidRPr="009F4665">
        <w:rPr>
          <w:rFonts w:ascii="Times New Roman" w:hAnsi="Times New Roman" w:cs="Times New Roman"/>
          <w:sz w:val="24"/>
          <w:szCs w:val="24"/>
        </w:rPr>
        <w:t xml:space="preserve">  общественной  жизни – одна из  глобальных  проблем современности. Она  требует  от  человечества  пересмотра содержания  наук, которые воспроизводят его духовный потенциал. Гуманистическая тенденция формирования общества неразрывно связана с идеей «развивающейся личности в развивающемся мире». Решение данной проблемы напрямую зависит от уровня образования – важнейшего компонента человеческой культуры. Как отмечают специалисты, в современном мире важен перенос центра тяжести на индивидуальность человека, развитие его  духовности  и  отношения  к  окружающему  миру.</w:t>
      </w:r>
    </w:p>
    <w:p w:rsidR="00E759BA" w:rsidRPr="009F4665" w:rsidRDefault="00E759BA" w:rsidP="00E759BA">
      <w:pPr>
        <w:ind w:firstLine="709"/>
        <w:contextualSpacing/>
        <w:jc w:val="both"/>
        <w:rPr>
          <w:rFonts w:ascii="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Только в обществе, взаимодействуя </w:t>
      </w:r>
      <w:proofErr w:type="gramStart"/>
      <w:r w:rsidRPr="009F4665">
        <w:rPr>
          <w:rFonts w:ascii="Times New Roman" w:eastAsia="Times New Roman" w:hAnsi="Times New Roman" w:cs="Times New Roman"/>
          <w:sz w:val="24"/>
          <w:szCs w:val="24"/>
        </w:rPr>
        <w:t>с</w:t>
      </w:r>
      <w:proofErr w:type="gramEnd"/>
      <w:r w:rsidRPr="009F4665">
        <w:rPr>
          <w:rFonts w:ascii="Times New Roman" w:eastAsia="Times New Roman" w:hAnsi="Times New Roman" w:cs="Times New Roman"/>
          <w:sz w:val="24"/>
          <w:szCs w:val="24"/>
        </w:rPr>
        <w:t xml:space="preserve"> </w:t>
      </w:r>
      <w:proofErr w:type="gramStart"/>
      <w:r w:rsidRPr="009F4665">
        <w:rPr>
          <w:rFonts w:ascii="Times New Roman" w:eastAsia="Times New Roman" w:hAnsi="Times New Roman" w:cs="Times New Roman"/>
          <w:sz w:val="24"/>
          <w:szCs w:val="24"/>
        </w:rPr>
        <w:t>себе</w:t>
      </w:r>
      <w:proofErr w:type="gramEnd"/>
      <w:r w:rsidRPr="009F4665">
        <w:rPr>
          <w:rFonts w:ascii="Times New Roman" w:eastAsia="Times New Roman" w:hAnsi="Times New Roman" w:cs="Times New Roman"/>
          <w:sz w:val="24"/>
          <w:szCs w:val="24"/>
        </w:rPr>
        <w:t xml:space="preserve"> подобными, ребенок становится социальным существом, человеком разумным, личностью со всеми присущими ей общими, типичными и индивидуальными свойствами.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настоящее время для педагогов актуальным является вопрос организации деятельности по созданию условий для позитивной социализации и индивидуализации детей дошкольного возраста в соответствии с ФГОС </w:t>
      </w:r>
      <w:proofErr w:type="gramStart"/>
      <w:r w:rsidRPr="009F4665">
        <w:rPr>
          <w:rFonts w:ascii="Times New Roman" w:eastAsia="Times New Roman" w:hAnsi="Times New Roman" w:cs="Times New Roman"/>
          <w:sz w:val="24"/>
          <w:szCs w:val="24"/>
        </w:rPr>
        <w:t>ДО</w:t>
      </w:r>
      <w:proofErr w:type="gramEnd"/>
      <w:r w:rsidRPr="009F4665">
        <w:rPr>
          <w:rFonts w:ascii="Times New Roman" w:eastAsia="Times New Roman" w:hAnsi="Times New Roman" w:cs="Times New Roman"/>
          <w:sz w:val="24"/>
          <w:szCs w:val="24"/>
        </w:rPr>
        <w:t xml:space="preserve">. Коммуникативные танцы – игры являются универсальным средством приобщения ребенка к социальному миру. Включив их в свою практику, я </w:t>
      </w:r>
      <w:proofErr w:type="gramStart"/>
      <w:r w:rsidRPr="009F4665">
        <w:rPr>
          <w:rFonts w:ascii="Times New Roman" w:eastAsia="Times New Roman" w:hAnsi="Times New Roman" w:cs="Times New Roman"/>
          <w:sz w:val="24"/>
          <w:szCs w:val="24"/>
        </w:rPr>
        <w:t>поставила перед собой цель помочь детям справится</w:t>
      </w:r>
      <w:proofErr w:type="gramEnd"/>
      <w:r w:rsidRPr="009F4665">
        <w:rPr>
          <w:rFonts w:ascii="Times New Roman" w:eastAsia="Times New Roman" w:hAnsi="Times New Roman" w:cs="Times New Roman"/>
          <w:sz w:val="24"/>
          <w:szCs w:val="24"/>
        </w:rPr>
        <w:t xml:space="preserve"> с этим процессом, осознать свою индивидуальность, выработать свой стиль общения.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Между моими воспитанниками во время игровой, непосредственно образовательной деятельности сформировался широкий диапазон взаимоотношений, которые не всегда складывались благополучно. Дети не умели договариваться, часто ссорились, конфликтовали, не пытаясь, услышать друг друга. Возникающие конфликтные ситуации не только препятствовали нормальному общению детей, но и мешали воспитательно-образовательному процессу в целом.</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Наблюдения за детьми во время выступлений на праздниках и развлечениях, в процессе разучивания танцевальных композиций показало, что многие дети невнимательно слушают музыку, быстро теряют интерес к происходящему, не запоминают музыкальное сопровождение и порядок движений под него.</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Проведенный опрос среди родителей также был неутешителен: дома музыку слушают в основном взрослую, на концерты и конкурсы ходят очень редко, в основном дома звучит поп-музыка.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Результаты диагностического обследования дошкольников показал недостаточный уровень самостоятельности, инициативы детей в музыкальных играх и танцах; низкая самооценка, неуверенность в себе и своей значимости в детском коллективе.</w:t>
      </w:r>
    </w:p>
    <w:p w:rsidR="00700021"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Решить эту проблему мне предстояло на практике.</w:t>
      </w:r>
    </w:p>
    <w:p w:rsidR="009F4665" w:rsidRPr="009F4665" w:rsidRDefault="009F4665"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numPr>
          <w:ilvl w:val="0"/>
          <w:numId w:val="4"/>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АКТУАЛЬНОСТЬ И ПЕРСПЕКТИВНОСТЬ ОПЫТА.</w:t>
      </w:r>
    </w:p>
    <w:p w:rsidR="00700021" w:rsidRPr="009F4665" w:rsidRDefault="00A57FFC" w:rsidP="00700021">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w:t>
      </w:r>
      <w:r w:rsidR="00700021" w:rsidRPr="009F4665">
        <w:rPr>
          <w:rFonts w:ascii="Times New Roman" w:eastAsia="Times New Roman" w:hAnsi="Times New Roman" w:cs="Times New Roman"/>
          <w:sz w:val="24"/>
          <w:szCs w:val="24"/>
        </w:rPr>
        <w:t xml:space="preserve"> необходимостью организовать воспитательно-образовательный процесс в соответствии с требованиями ФГОС дошкольного образования и поиск новых подходов к музыкальному воспитанию дошкольников возникла проблема пересмотра содержания, форм и методов совместной деятельности и образовательных отношений педагога и ребенка.</w:t>
      </w:r>
    </w:p>
    <w:p w:rsidR="00A57FFC"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Проблема приобщения к социальному миру всегда была и ныне остается одной из ведущих в процессе формирования личности ребенка. </w:t>
      </w:r>
      <w:r w:rsidR="00A57FFC" w:rsidRPr="00A57FFC">
        <w:rPr>
          <w:rFonts w:ascii="Times New Roman" w:eastAsia="Times New Roman" w:hAnsi="Times New Roman" w:cs="Times New Roman"/>
          <w:color w:val="000000"/>
          <w:sz w:val="24"/>
          <w:szCs w:val="24"/>
        </w:rPr>
        <w:t xml:space="preserve">Решение этой важной задачи начинается уже в дошкольном возрасте. </w:t>
      </w:r>
      <w:r w:rsidRPr="009F4665">
        <w:rPr>
          <w:rFonts w:ascii="Times New Roman" w:eastAsia="Times New Roman" w:hAnsi="Times New Roman" w:cs="Times New Roman"/>
          <w:sz w:val="24"/>
          <w:szCs w:val="24"/>
        </w:rPr>
        <w:t>Исторический анализ убеждает в необходимости оказывать ребенку квалифицированную помощь в сложном процессе вхождения в мир людей. Социализация дошкольника предполагает</w:t>
      </w:r>
      <w:r w:rsidR="00A57FFC">
        <w:rPr>
          <w:rFonts w:ascii="Times New Roman" w:eastAsia="Times New Roman" w:hAnsi="Times New Roman" w:cs="Times New Roman"/>
          <w:sz w:val="24"/>
          <w:szCs w:val="24"/>
        </w:rPr>
        <w:t>:</w:t>
      </w:r>
    </w:p>
    <w:p w:rsidR="00A57FFC" w:rsidRPr="00A57FFC" w:rsidRDefault="00700021" w:rsidP="00A57FFC">
      <w:pPr>
        <w:pStyle w:val="a6"/>
        <w:numPr>
          <w:ilvl w:val="0"/>
          <w:numId w:val="26"/>
        </w:numPr>
        <w:shd w:val="clear" w:color="auto" w:fill="FFFFFF"/>
        <w:spacing w:after="150" w:line="240" w:lineRule="auto"/>
        <w:rPr>
          <w:rFonts w:ascii="Times New Roman" w:eastAsia="Times New Roman" w:hAnsi="Times New Roman" w:cs="Times New Roman"/>
          <w:sz w:val="24"/>
          <w:szCs w:val="24"/>
        </w:rPr>
      </w:pPr>
      <w:r w:rsidRPr="00A57FFC">
        <w:rPr>
          <w:rFonts w:ascii="Times New Roman" w:eastAsia="Times New Roman" w:hAnsi="Times New Roman" w:cs="Times New Roman"/>
          <w:sz w:val="24"/>
          <w:szCs w:val="24"/>
        </w:rPr>
        <w:t>развитие умения адекватно ориентироваться в дост</w:t>
      </w:r>
      <w:r w:rsidR="00A57FFC" w:rsidRPr="00A57FFC">
        <w:rPr>
          <w:rFonts w:ascii="Times New Roman" w:eastAsia="Times New Roman" w:hAnsi="Times New Roman" w:cs="Times New Roman"/>
          <w:sz w:val="24"/>
          <w:szCs w:val="24"/>
        </w:rPr>
        <w:t>упном ему социальном окружении</w:t>
      </w:r>
    </w:p>
    <w:p w:rsidR="00A57FFC" w:rsidRPr="00A57FFC" w:rsidRDefault="00700021" w:rsidP="00A57FFC">
      <w:pPr>
        <w:pStyle w:val="a6"/>
        <w:numPr>
          <w:ilvl w:val="0"/>
          <w:numId w:val="26"/>
        </w:numPr>
        <w:shd w:val="clear" w:color="auto" w:fill="FFFFFF"/>
        <w:spacing w:after="150" w:line="240" w:lineRule="auto"/>
        <w:rPr>
          <w:rFonts w:ascii="Times New Roman" w:eastAsia="Times New Roman" w:hAnsi="Times New Roman" w:cs="Times New Roman"/>
          <w:sz w:val="24"/>
          <w:szCs w:val="24"/>
        </w:rPr>
      </w:pPr>
      <w:r w:rsidRPr="00A57FFC">
        <w:rPr>
          <w:rFonts w:ascii="Times New Roman" w:eastAsia="Times New Roman" w:hAnsi="Times New Roman" w:cs="Times New Roman"/>
          <w:sz w:val="24"/>
          <w:szCs w:val="24"/>
        </w:rPr>
        <w:t xml:space="preserve">осознавать </w:t>
      </w:r>
      <w:proofErr w:type="spellStart"/>
      <w:r w:rsidRPr="00A57FFC">
        <w:rPr>
          <w:rFonts w:ascii="Times New Roman" w:eastAsia="Times New Roman" w:hAnsi="Times New Roman" w:cs="Times New Roman"/>
          <w:sz w:val="24"/>
          <w:szCs w:val="24"/>
        </w:rPr>
        <w:t>самоценность</w:t>
      </w:r>
      <w:proofErr w:type="spellEnd"/>
      <w:r w:rsidRPr="00A57FFC">
        <w:rPr>
          <w:rFonts w:ascii="Times New Roman" w:eastAsia="Times New Roman" w:hAnsi="Times New Roman" w:cs="Times New Roman"/>
          <w:sz w:val="24"/>
          <w:szCs w:val="24"/>
        </w:rPr>
        <w:t xml:space="preserve"> собс</w:t>
      </w:r>
      <w:r w:rsidR="00A57FFC" w:rsidRPr="00A57FFC">
        <w:rPr>
          <w:rFonts w:ascii="Times New Roman" w:eastAsia="Times New Roman" w:hAnsi="Times New Roman" w:cs="Times New Roman"/>
          <w:sz w:val="24"/>
          <w:szCs w:val="24"/>
        </w:rPr>
        <w:t>твенной личности и других людей</w:t>
      </w:r>
    </w:p>
    <w:p w:rsidR="00700021" w:rsidRPr="00A57FFC" w:rsidRDefault="00700021" w:rsidP="00A57FFC">
      <w:pPr>
        <w:pStyle w:val="a6"/>
        <w:numPr>
          <w:ilvl w:val="0"/>
          <w:numId w:val="26"/>
        </w:numPr>
        <w:shd w:val="clear" w:color="auto" w:fill="FFFFFF"/>
        <w:spacing w:after="150" w:line="240" w:lineRule="auto"/>
        <w:rPr>
          <w:rFonts w:ascii="Times New Roman" w:eastAsia="Times New Roman" w:hAnsi="Times New Roman" w:cs="Times New Roman"/>
          <w:sz w:val="24"/>
          <w:szCs w:val="24"/>
        </w:rPr>
      </w:pPr>
      <w:r w:rsidRPr="00A57FFC">
        <w:rPr>
          <w:rFonts w:ascii="Times New Roman" w:eastAsia="Times New Roman" w:hAnsi="Times New Roman" w:cs="Times New Roman"/>
          <w:sz w:val="24"/>
          <w:szCs w:val="24"/>
        </w:rPr>
        <w:t>выражать чувства и отношения к миру в соответствии с культурными традициями общества.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Социально-коммуникативное развитие и учет интересов и наклонностей каждого ребенка в полной мере реализуется при освоении и исполнении коммуникативных танцев – игр как на праздниках и развлечениях с детьми, так и в непосредственно – образовательной деятельности. Вариативность использования данного образовательного материала является актуальным и позволяет создать оптимальные условия для развития музыкальности и личностных качеств каждого ребенка.</w:t>
      </w:r>
    </w:p>
    <w:p w:rsidR="00700021"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коммуникативных танцах-играх (помимо развития музыкального слуха, выразительности движений, ориентировки в пространстве и т. д.) могут быть эффективно реализованы следующие направления воспитательной работы:</w:t>
      </w:r>
    </w:p>
    <w:p w:rsidR="00700021" w:rsidRPr="009F4665" w:rsidRDefault="00700021" w:rsidP="00037AE2">
      <w:pPr>
        <w:numPr>
          <w:ilvl w:val="0"/>
          <w:numId w:val="28"/>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развитие динамической стороны общения: легкости вступления в контакт, инициативности, готовности к общению;</w:t>
      </w:r>
    </w:p>
    <w:p w:rsidR="00700021" w:rsidRPr="009F4665" w:rsidRDefault="00700021" w:rsidP="00037AE2">
      <w:pPr>
        <w:numPr>
          <w:ilvl w:val="0"/>
          <w:numId w:val="28"/>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развитие </w:t>
      </w:r>
      <w:proofErr w:type="spellStart"/>
      <w:r w:rsidRPr="009F4665">
        <w:rPr>
          <w:rFonts w:ascii="Times New Roman" w:eastAsia="Times New Roman" w:hAnsi="Times New Roman" w:cs="Times New Roman"/>
          <w:sz w:val="24"/>
          <w:szCs w:val="24"/>
        </w:rPr>
        <w:t>эмпатии</w:t>
      </w:r>
      <w:proofErr w:type="spellEnd"/>
      <w:r w:rsidRPr="009F4665">
        <w:rPr>
          <w:rFonts w:ascii="Times New Roman" w:eastAsia="Times New Roman" w:hAnsi="Times New Roman" w:cs="Times New Roman"/>
          <w:sz w:val="24"/>
          <w:szCs w:val="24"/>
        </w:rPr>
        <w:t>, сочувствия к партнеру, эмоциональности и выразительности невербальных средств общения;</w:t>
      </w:r>
    </w:p>
    <w:p w:rsidR="00700021" w:rsidRDefault="00700021" w:rsidP="00037AE2">
      <w:pPr>
        <w:numPr>
          <w:ilvl w:val="0"/>
          <w:numId w:val="28"/>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развитие позитивного самоощущения, что связано с состоянием </w:t>
      </w:r>
      <w:proofErr w:type="spellStart"/>
      <w:r w:rsidRPr="009F4665">
        <w:rPr>
          <w:rFonts w:ascii="Times New Roman" w:eastAsia="Times New Roman" w:hAnsi="Times New Roman" w:cs="Times New Roman"/>
          <w:sz w:val="24"/>
          <w:szCs w:val="24"/>
        </w:rPr>
        <w:t>раскрепощенности</w:t>
      </w:r>
      <w:proofErr w:type="spellEnd"/>
      <w:r w:rsidRPr="009F4665">
        <w:rPr>
          <w:rFonts w:ascii="Times New Roman" w:eastAsia="Times New Roman" w:hAnsi="Times New Roman" w:cs="Times New Roman"/>
          <w:sz w:val="24"/>
          <w:szCs w:val="24"/>
        </w:rPr>
        <w:t>, уверенности в себе, ощущением собственного эмоционального благополучия, своей</w:t>
      </w:r>
      <w:r w:rsidR="00037AE2">
        <w:rPr>
          <w:rFonts w:ascii="Times New Roman" w:eastAsia="Times New Roman" w:hAnsi="Times New Roman" w:cs="Times New Roman"/>
          <w:sz w:val="24"/>
          <w:szCs w:val="24"/>
        </w:rPr>
        <w:t xml:space="preserve"> </w:t>
      </w:r>
      <w:r w:rsidRPr="00037AE2">
        <w:rPr>
          <w:rFonts w:ascii="Times New Roman" w:eastAsia="Times New Roman" w:hAnsi="Times New Roman" w:cs="Times New Roman"/>
          <w:sz w:val="24"/>
          <w:szCs w:val="24"/>
        </w:rPr>
        <w:t>значимости в детском коллективе, сформированной положительной самооценки.</w:t>
      </w:r>
    </w:p>
    <w:p w:rsidR="00037AE2" w:rsidRPr="00902FBF" w:rsidRDefault="00037AE2" w:rsidP="00902FBF">
      <w:pPr>
        <w:numPr>
          <w:ilvl w:val="0"/>
          <w:numId w:val="28"/>
        </w:numPr>
        <w:shd w:val="clear" w:color="auto" w:fill="FFFFFF" w:themeFill="background1"/>
        <w:spacing w:after="0" w:line="240" w:lineRule="auto"/>
        <w:rPr>
          <w:rFonts w:ascii="Arial" w:eastAsia="Times New Roman" w:hAnsi="Arial" w:cs="Arial"/>
          <w:sz w:val="24"/>
          <w:szCs w:val="24"/>
        </w:rPr>
      </w:pPr>
      <w:r w:rsidRPr="00902FBF">
        <w:rPr>
          <w:rFonts w:ascii="Times New Roman" w:eastAsia="Times New Roman" w:hAnsi="Times New Roman" w:cs="Times New Roman"/>
          <w:sz w:val="24"/>
          <w:szCs w:val="24"/>
        </w:rPr>
        <w:t>Творческая направленность – создание условий для творческого самовыражения ребенка, учитывая его индивидуальные возможности;</w:t>
      </w:r>
    </w:p>
    <w:p w:rsidR="00037AE2" w:rsidRPr="00902FBF" w:rsidRDefault="00037AE2" w:rsidP="00902FBF">
      <w:pPr>
        <w:numPr>
          <w:ilvl w:val="0"/>
          <w:numId w:val="28"/>
        </w:numPr>
        <w:shd w:val="clear" w:color="auto" w:fill="FFFFFF" w:themeFill="background1"/>
        <w:spacing w:after="0" w:line="240" w:lineRule="auto"/>
        <w:rPr>
          <w:rFonts w:ascii="Arial" w:eastAsia="Times New Roman" w:hAnsi="Arial" w:cs="Arial"/>
          <w:sz w:val="24"/>
          <w:szCs w:val="24"/>
        </w:rPr>
      </w:pPr>
      <w:r w:rsidRPr="00902FBF">
        <w:rPr>
          <w:rFonts w:ascii="Times New Roman" w:eastAsia="Times New Roman" w:hAnsi="Times New Roman" w:cs="Times New Roman"/>
          <w:sz w:val="24"/>
          <w:szCs w:val="24"/>
        </w:rPr>
        <w:t xml:space="preserve">Последовательность - усложнение выполнения творческих заданий: от простого к </w:t>
      </w:r>
      <w:proofErr w:type="gramStart"/>
      <w:r w:rsidRPr="00902FBF">
        <w:rPr>
          <w:rFonts w:ascii="Times New Roman" w:eastAsia="Times New Roman" w:hAnsi="Times New Roman" w:cs="Times New Roman"/>
          <w:sz w:val="24"/>
          <w:szCs w:val="24"/>
        </w:rPr>
        <w:t>сложному</w:t>
      </w:r>
      <w:proofErr w:type="gramEnd"/>
      <w:r w:rsidRPr="00902FBF">
        <w:rPr>
          <w:rFonts w:ascii="Times New Roman" w:eastAsia="Times New Roman" w:hAnsi="Times New Roman" w:cs="Times New Roman"/>
          <w:sz w:val="24"/>
          <w:szCs w:val="24"/>
        </w:rPr>
        <w:t>;</w:t>
      </w:r>
    </w:p>
    <w:p w:rsidR="00037AE2" w:rsidRPr="00902FBF" w:rsidRDefault="00037AE2" w:rsidP="00902FBF">
      <w:pPr>
        <w:numPr>
          <w:ilvl w:val="0"/>
          <w:numId w:val="28"/>
        </w:numPr>
        <w:shd w:val="clear" w:color="auto" w:fill="FFFFFF" w:themeFill="background1"/>
        <w:spacing w:after="0" w:line="240" w:lineRule="auto"/>
        <w:rPr>
          <w:rFonts w:ascii="Arial" w:eastAsia="Times New Roman" w:hAnsi="Arial" w:cs="Arial"/>
          <w:sz w:val="24"/>
          <w:szCs w:val="24"/>
        </w:rPr>
      </w:pPr>
      <w:r w:rsidRPr="00902FBF">
        <w:rPr>
          <w:rFonts w:ascii="Times New Roman" w:eastAsia="Times New Roman" w:hAnsi="Times New Roman" w:cs="Times New Roman"/>
          <w:sz w:val="24"/>
          <w:szCs w:val="24"/>
        </w:rPr>
        <w:t xml:space="preserve">Принцип партнерства – вовлечение родителей в </w:t>
      </w:r>
      <w:proofErr w:type="spellStart"/>
      <w:r w:rsidRPr="00902FBF">
        <w:rPr>
          <w:rFonts w:ascii="Times New Roman" w:eastAsia="Times New Roman" w:hAnsi="Times New Roman" w:cs="Times New Roman"/>
          <w:sz w:val="24"/>
          <w:szCs w:val="24"/>
        </w:rPr>
        <w:t>воспитательно</w:t>
      </w:r>
      <w:proofErr w:type="spellEnd"/>
      <w:r w:rsidRPr="00902FBF">
        <w:rPr>
          <w:rFonts w:ascii="Times New Roman" w:eastAsia="Times New Roman" w:hAnsi="Times New Roman" w:cs="Times New Roman"/>
          <w:sz w:val="24"/>
          <w:szCs w:val="24"/>
        </w:rPr>
        <w:t xml:space="preserve"> </w:t>
      </w:r>
      <w:proofErr w:type="gramStart"/>
      <w:r w:rsidRPr="00902FBF">
        <w:rPr>
          <w:rFonts w:ascii="Times New Roman" w:eastAsia="Times New Roman" w:hAnsi="Times New Roman" w:cs="Times New Roman"/>
          <w:sz w:val="24"/>
          <w:szCs w:val="24"/>
        </w:rPr>
        <w:t>–о</w:t>
      </w:r>
      <w:proofErr w:type="gramEnd"/>
      <w:r w:rsidRPr="00902FBF">
        <w:rPr>
          <w:rFonts w:ascii="Times New Roman" w:eastAsia="Times New Roman" w:hAnsi="Times New Roman" w:cs="Times New Roman"/>
          <w:sz w:val="24"/>
          <w:szCs w:val="24"/>
        </w:rPr>
        <w:t>бразовательный процесс (открытые занятия, концерты детей, родительские собрания).</w:t>
      </w:r>
    </w:p>
    <w:p w:rsidR="00037AE2" w:rsidRPr="00902FBF" w:rsidRDefault="00037AE2" w:rsidP="00037AE2">
      <w:pPr>
        <w:shd w:val="clear" w:color="auto" w:fill="FFFFFF"/>
        <w:spacing w:after="150" w:line="240" w:lineRule="auto"/>
        <w:ind w:left="720"/>
        <w:rPr>
          <w:rFonts w:ascii="Times New Roman" w:eastAsia="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Обогащая музыкально-слуховые навыки детей, мы научим их понимать, что движения, жесты, мимика и пантомимика имеют свой смысл, с их помощью можно выразить настроение, намерение, отношение к другому человеку, можно «рассказать» целую историю, не издавая ни звука. А с помощью выразительных движений, пластики тела, через создание образа, соответствующего музыкальному произведению, мы научим их понимать музыку, чувствовать её, любить... Ведь давно известно, что различные по характеру и настроению музыкальные произведения стимулируют фантазию ребенка, помогают ему раскрепоститься и ощутить в полной мере возможности своего тела.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Ценность и польза коммуникативных танцев-игр очевидна. Использовать их можно и нужно в самых разнообразных формах работы с детьми − и в непосредственно – образовательной музыкальной деятельности, и на праздниках, и на развлечениях. Поскольку данный материал является доступным и в то же время привлекательным, вызывающим яркие положительные эмоции.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roofErr w:type="gramStart"/>
      <w:r w:rsidRPr="009F4665">
        <w:rPr>
          <w:rFonts w:ascii="Times New Roman" w:eastAsia="Times New Roman" w:hAnsi="Times New Roman" w:cs="Times New Roman"/>
          <w:sz w:val="24"/>
          <w:szCs w:val="24"/>
        </w:rPr>
        <w:t>Педагогическая значимость коммуникативных танцев - игр заключается в приобщении к движению под музыку всех детей — не только способных и одаренных в музыкальном и двигательном отношении, но и неловких, заторможенных, которым нужно помочь обрести чувство уверенности в своих силах путем подбора для них такого материала, в котором проявятся скрытые возможности ребенка, его индивидуальность.</w:t>
      </w:r>
      <w:proofErr w:type="gramEnd"/>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numPr>
          <w:ilvl w:val="0"/>
          <w:numId w:val="6"/>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ВЕДУЩАЯ ПЕДАГОГИЧЕСКАЯ ИДЕЯ.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 xml:space="preserve">В основу опыта работы были положены педагогические идеи индивидуально-дифференцированного подхода к воспитаннику, </w:t>
      </w:r>
      <w:proofErr w:type="spellStart"/>
      <w:r w:rsidRPr="009F4665">
        <w:rPr>
          <w:rFonts w:ascii="Times New Roman" w:eastAsia="Times New Roman" w:hAnsi="Times New Roman" w:cs="Times New Roman"/>
          <w:sz w:val="24"/>
          <w:szCs w:val="24"/>
        </w:rPr>
        <w:t>гуманизации</w:t>
      </w:r>
      <w:proofErr w:type="spellEnd"/>
      <w:r w:rsidRPr="009F4665">
        <w:rPr>
          <w:rFonts w:ascii="Times New Roman" w:eastAsia="Times New Roman" w:hAnsi="Times New Roman" w:cs="Times New Roman"/>
          <w:sz w:val="24"/>
          <w:szCs w:val="24"/>
        </w:rPr>
        <w:t xml:space="preserve"> педагогического процесса, взаимодействия всех его участников.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Социализация является важным условием развития ребенка, формирования духовного мира человека.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Умение ребенка позитивно общаться позволит в дальнейшем ему комфортно жить в обществе людей; быть успешным, благодаря общению он не только познает другого человека (взрослого или сверстника), но и самого себя. Это является значимым,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Поскольку многие коммуникативные танцы построены, в основном на жестах и движениях, которые в житейском обиходе выражают дружелюбие, открытое отношение людей друг к другу, то в целом они производят положительные, радостные эмоции.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обучаемость, благодаря пластичности нервной системы, создают благоприятные возможности для успешного нравственного воспитания и социального развития личности. Целевая педагогическая поддержка социализации в музыкальной игровой деятельности способствует накоплению и осмыслению знаний о социальной действительности, формированию социально ориентированных мотивов и творческому овладению многообразием социальных ролей, обогащающим социальный опыт личности.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Под коммуникативной компетенцией мы понимаем совокупность индивидуальных качеств личности, способствующих установлению социальных и межличностных взаимосвязей, содержанием которых является взаимное понимание и обмен информацией, основанные на вежливости, тактичности, гуманном отношении к людям.</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Важной особенностью организации процесса позитивной социализации и индивидуализации детей – осуществление его в активной деятельности по освоению предметного мира и мира взаимоотношений между людьми, а также в ходе влияния внешних социальных факторов и в организованном образовательном процессе.</w:t>
      </w:r>
    </w:p>
    <w:p w:rsidR="00532637" w:rsidRPr="00532637" w:rsidRDefault="00532637" w:rsidP="00532637">
      <w:pPr>
        <w:pStyle w:val="a3"/>
        <w:shd w:val="clear" w:color="auto" w:fill="FFFFFF"/>
        <w:spacing w:before="0" w:beforeAutospacing="0" w:after="150" w:afterAutospacing="0"/>
        <w:rPr>
          <w:i/>
          <w:color w:val="000000" w:themeColor="text1"/>
        </w:rPr>
      </w:pPr>
      <w:r w:rsidRPr="00532637">
        <w:rPr>
          <w:i/>
          <w:color w:val="000000" w:themeColor="text1"/>
        </w:rPr>
        <w:t>«Все дети это звёзды. Просто кто-то горит ярким светом, освещая и затмевая всё вокруг,</w:t>
      </w:r>
    </w:p>
    <w:p w:rsidR="00532637" w:rsidRPr="00532637" w:rsidRDefault="00532637" w:rsidP="00532637">
      <w:pPr>
        <w:pStyle w:val="a3"/>
        <w:shd w:val="clear" w:color="auto" w:fill="FFFFFF"/>
        <w:spacing w:before="0" w:beforeAutospacing="0" w:after="150" w:afterAutospacing="0"/>
        <w:rPr>
          <w:i/>
          <w:color w:val="000000" w:themeColor="text1"/>
        </w:rPr>
      </w:pPr>
      <w:r w:rsidRPr="00532637">
        <w:rPr>
          <w:i/>
          <w:color w:val="000000" w:themeColor="text1"/>
        </w:rPr>
        <w:t>а кто-то светит внутри себя.</w:t>
      </w:r>
    </w:p>
    <w:p w:rsidR="00532637" w:rsidRPr="00532637" w:rsidRDefault="00532637" w:rsidP="00532637">
      <w:pPr>
        <w:pStyle w:val="a3"/>
        <w:shd w:val="clear" w:color="auto" w:fill="FFFFFF"/>
        <w:spacing w:before="0" w:beforeAutospacing="0" w:after="150" w:afterAutospacing="0"/>
        <w:rPr>
          <w:i/>
          <w:color w:val="000000" w:themeColor="text1"/>
        </w:rPr>
      </w:pPr>
      <w:r w:rsidRPr="00532637">
        <w:rPr>
          <w:i/>
          <w:color w:val="000000" w:themeColor="text1"/>
        </w:rPr>
        <w:t>Для педагога важно заметить этот свет в каждом ребёнке»</w:t>
      </w:r>
    </w:p>
    <w:p w:rsidR="00532637" w:rsidRPr="00532637" w:rsidRDefault="00532637" w:rsidP="00532637">
      <w:pPr>
        <w:pStyle w:val="a3"/>
        <w:shd w:val="clear" w:color="auto" w:fill="FFFFFF"/>
        <w:spacing w:before="0" w:beforeAutospacing="0" w:after="150" w:afterAutospacing="0"/>
        <w:jc w:val="right"/>
        <w:rPr>
          <w:i/>
          <w:color w:val="000000" w:themeColor="text1"/>
        </w:rPr>
      </w:pPr>
      <w:r w:rsidRPr="00532637">
        <w:rPr>
          <w:i/>
          <w:iCs/>
          <w:color w:val="000000" w:themeColor="text1"/>
        </w:rPr>
        <w:t>Б.М. Теплов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Цель,</w:t>
      </w:r>
      <w:r w:rsidRPr="009F4665">
        <w:rPr>
          <w:rFonts w:ascii="Times New Roman" w:eastAsia="Times New Roman" w:hAnsi="Times New Roman" w:cs="Times New Roman"/>
          <w:sz w:val="24"/>
          <w:szCs w:val="24"/>
        </w:rPr>
        <w:t> стоящая передо мной: создание условий для успешной социализации и индивидуализации детей старшего дошкольного возраста через внедрение в практику коммуникативных танцев – игр.</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Задачи,</w:t>
      </w:r>
      <w:r w:rsidRPr="009F4665">
        <w:rPr>
          <w:rFonts w:ascii="Times New Roman" w:eastAsia="Times New Roman" w:hAnsi="Times New Roman" w:cs="Times New Roman"/>
          <w:sz w:val="24"/>
          <w:szCs w:val="24"/>
        </w:rPr>
        <w:t> которые мне предстояло решить на практике:</w:t>
      </w:r>
    </w:p>
    <w:p w:rsidR="00700021" w:rsidRPr="009F4665" w:rsidRDefault="00700021" w:rsidP="00700021">
      <w:pPr>
        <w:numPr>
          <w:ilvl w:val="0"/>
          <w:numId w:val="7"/>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Развитие позитивного самоощущения, что связано с состоянием </w:t>
      </w:r>
      <w:proofErr w:type="spellStart"/>
      <w:r w:rsidRPr="009F4665">
        <w:rPr>
          <w:rFonts w:ascii="Times New Roman" w:eastAsia="Times New Roman" w:hAnsi="Times New Roman" w:cs="Times New Roman"/>
          <w:sz w:val="24"/>
          <w:szCs w:val="24"/>
        </w:rPr>
        <w:t>раскрепощённости</w:t>
      </w:r>
      <w:proofErr w:type="spellEnd"/>
      <w:r w:rsidRPr="009F4665">
        <w:rPr>
          <w:rFonts w:ascii="Times New Roman" w:eastAsia="Times New Roman" w:hAnsi="Times New Roman" w:cs="Times New Roman"/>
          <w:sz w:val="24"/>
          <w:szCs w:val="24"/>
        </w:rPr>
        <w:t>,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p w:rsidR="00700021" w:rsidRPr="009F4665" w:rsidRDefault="00700021" w:rsidP="00700021">
      <w:pPr>
        <w:numPr>
          <w:ilvl w:val="0"/>
          <w:numId w:val="7"/>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Совершенствование способности творчески передавать в пластике музыкальный образ, используя свой накопленный двигательный опыт и разнообразные средства музыкальной выразительности: позу, мимику, жест, речевую интонацию и др.</w:t>
      </w:r>
    </w:p>
    <w:p w:rsidR="00700021" w:rsidRPr="009F4665" w:rsidRDefault="00700021" w:rsidP="00700021">
      <w:pPr>
        <w:numPr>
          <w:ilvl w:val="0"/>
          <w:numId w:val="7"/>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Пополнение предметно – пространственной среды, способст</w:t>
      </w:r>
      <w:r w:rsidRPr="009F4665">
        <w:rPr>
          <w:rFonts w:ascii="Times New Roman" w:eastAsia="Times New Roman" w:hAnsi="Times New Roman" w:cs="Times New Roman"/>
          <w:sz w:val="24"/>
          <w:szCs w:val="24"/>
        </w:rPr>
        <w:softHyphen/>
        <w:t>вующей эстетическому развитию и эмоциональ</w:t>
      </w:r>
      <w:r w:rsidRPr="009F4665">
        <w:rPr>
          <w:rFonts w:ascii="Times New Roman" w:eastAsia="Times New Roman" w:hAnsi="Times New Roman" w:cs="Times New Roman"/>
          <w:sz w:val="24"/>
          <w:szCs w:val="24"/>
        </w:rPr>
        <w:softHyphen/>
        <w:t>ному благополучию детей.</w:t>
      </w:r>
    </w:p>
    <w:p w:rsidR="00700021" w:rsidRPr="009F4665" w:rsidRDefault="00700021" w:rsidP="00700021">
      <w:pPr>
        <w:numPr>
          <w:ilvl w:val="0"/>
          <w:numId w:val="7"/>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Создание условий для приобщения детей и взрослых к музыкальной культуре и организация совместной музыкальной деятельности.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Моя практическая деятельность основывается на следующем научном предположении: развитие музыкально-ритмических способностей ребенка является процессуальным. Это значит, что важнейшим в детской музыкальной деятельности является процесс репетиций, процесс творческого переживания и воплощения. Поскольку именно в процессе разучивания коммуникативных танцев - игр происходит развитие личности ребенка, развиваются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ними, процесс приобретения детьми двигательных умений и навыков не менее важен, чем само исполнение на празднике или участие в спектакле.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Помочь детям активно войти в мир музыки и танца, сделать ее естественной и потому необходимой в жизни ребенка, постоянно действующей волшебной силой, под воздействием которой дети способны раскрыть творческие способности и развить личностные качества.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Поэтому ведущей педагогической идеей моего опыта является практическое применение коммуникативных танцев – игр в различных видах музыкальной деятельности способствует успешной социализации и индивидуализации детей старшего дошкольного возраста.</w:t>
      </w:r>
      <w:r w:rsidRPr="009F4665">
        <w:rPr>
          <w:rFonts w:ascii="Times New Roman" w:eastAsia="Times New Roman" w:hAnsi="Times New Roman" w:cs="Times New Roman"/>
          <w:sz w:val="24"/>
          <w:szCs w:val="24"/>
        </w:rPr>
        <w:br/>
      </w:r>
    </w:p>
    <w:p w:rsidR="00700021" w:rsidRPr="009F4665" w:rsidRDefault="00700021" w:rsidP="00700021">
      <w:pPr>
        <w:numPr>
          <w:ilvl w:val="0"/>
          <w:numId w:val="8"/>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ТЕОРЕТИЧЕСКАЯ БАЗА ОПЫТА.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Теоретическую основу моего опыта составили: </w:t>
      </w:r>
      <w:proofErr w:type="gramStart"/>
      <w:r w:rsidRPr="009F4665">
        <w:rPr>
          <w:rFonts w:ascii="Times New Roman" w:eastAsia="Times New Roman" w:hAnsi="Times New Roman" w:cs="Times New Roman"/>
          <w:sz w:val="24"/>
          <w:szCs w:val="24"/>
        </w:rPr>
        <w:t xml:space="preserve">ФГОС ДО, концептуальные основы педагогики Карла </w:t>
      </w:r>
      <w:proofErr w:type="spellStart"/>
      <w:r w:rsidRPr="009F4665">
        <w:rPr>
          <w:rFonts w:ascii="Times New Roman" w:eastAsia="Times New Roman" w:hAnsi="Times New Roman" w:cs="Times New Roman"/>
          <w:sz w:val="24"/>
          <w:szCs w:val="24"/>
        </w:rPr>
        <w:t>Орфа</w:t>
      </w:r>
      <w:proofErr w:type="spellEnd"/>
      <w:r w:rsidRPr="009F4665">
        <w:rPr>
          <w:rFonts w:ascii="Times New Roman" w:eastAsia="Times New Roman" w:hAnsi="Times New Roman" w:cs="Times New Roman"/>
          <w:sz w:val="24"/>
          <w:szCs w:val="24"/>
        </w:rPr>
        <w:t xml:space="preserve">; методические пособия А.И. Бурениной, Л. В. Виноградова, В. А. Жилина, В. Р. </w:t>
      </w:r>
      <w:proofErr w:type="spellStart"/>
      <w:r w:rsidRPr="009F4665">
        <w:rPr>
          <w:rFonts w:ascii="Times New Roman" w:eastAsia="Times New Roman" w:hAnsi="Times New Roman" w:cs="Times New Roman"/>
          <w:sz w:val="24"/>
          <w:szCs w:val="24"/>
        </w:rPr>
        <w:t>Каневского</w:t>
      </w:r>
      <w:proofErr w:type="spellEnd"/>
      <w:r w:rsidRPr="009F4665">
        <w:rPr>
          <w:rFonts w:ascii="Times New Roman" w:eastAsia="Times New Roman" w:hAnsi="Times New Roman" w:cs="Times New Roman"/>
          <w:sz w:val="24"/>
          <w:szCs w:val="24"/>
        </w:rPr>
        <w:t xml:space="preserve">,; научно – практические труды Т.Э. </w:t>
      </w:r>
      <w:proofErr w:type="spellStart"/>
      <w:r w:rsidRPr="009F4665">
        <w:rPr>
          <w:rFonts w:ascii="Times New Roman" w:eastAsia="Times New Roman" w:hAnsi="Times New Roman" w:cs="Times New Roman"/>
          <w:sz w:val="24"/>
          <w:szCs w:val="24"/>
        </w:rPr>
        <w:t>Тютюнниковой</w:t>
      </w:r>
      <w:proofErr w:type="spellEnd"/>
      <w:r w:rsidRPr="009F4665">
        <w:rPr>
          <w:rFonts w:ascii="Times New Roman" w:eastAsia="Times New Roman" w:hAnsi="Times New Roman" w:cs="Times New Roman"/>
          <w:sz w:val="24"/>
          <w:szCs w:val="24"/>
        </w:rPr>
        <w:t xml:space="preserve">; учебное пособие «Социализация и индивидуализация в детском возрасте» </w:t>
      </w:r>
      <w:proofErr w:type="spellStart"/>
      <w:r w:rsidRPr="009F4665">
        <w:rPr>
          <w:rFonts w:ascii="Times New Roman" w:eastAsia="Times New Roman" w:hAnsi="Times New Roman" w:cs="Times New Roman"/>
          <w:sz w:val="24"/>
          <w:szCs w:val="24"/>
        </w:rPr>
        <w:t>А.М.Щетининаой</w:t>
      </w:r>
      <w:proofErr w:type="spellEnd"/>
      <w:r w:rsidRPr="009F4665">
        <w:rPr>
          <w:rFonts w:ascii="Times New Roman" w:eastAsia="Times New Roman" w:hAnsi="Times New Roman" w:cs="Times New Roman"/>
          <w:sz w:val="24"/>
          <w:szCs w:val="24"/>
        </w:rPr>
        <w:t xml:space="preserve">; программа "Театр-творчество-дети" под редакцией </w:t>
      </w:r>
      <w:proofErr w:type="spellStart"/>
      <w:r w:rsidRPr="009F4665">
        <w:rPr>
          <w:rFonts w:ascii="Times New Roman" w:eastAsia="Times New Roman" w:hAnsi="Times New Roman" w:cs="Times New Roman"/>
          <w:sz w:val="24"/>
          <w:szCs w:val="24"/>
        </w:rPr>
        <w:t>Н.Ф.Сорокиной</w:t>
      </w:r>
      <w:proofErr w:type="spellEnd"/>
      <w:r w:rsidRPr="009F4665">
        <w:rPr>
          <w:rFonts w:ascii="Times New Roman" w:eastAsia="Times New Roman" w:hAnsi="Times New Roman" w:cs="Times New Roman"/>
          <w:sz w:val="24"/>
          <w:szCs w:val="24"/>
        </w:rPr>
        <w:t xml:space="preserve">, </w:t>
      </w:r>
      <w:proofErr w:type="spellStart"/>
      <w:r w:rsidRPr="009F4665">
        <w:rPr>
          <w:rFonts w:ascii="Times New Roman" w:eastAsia="Times New Roman" w:hAnsi="Times New Roman" w:cs="Times New Roman"/>
          <w:sz w:val="24"/>
          <w:szCs w:val="24"/>
        </w:rPr>
        <w:t>Л.Г.Миланович</w:t>
      </w:r>
      <w:proofErr w:type="spellEnd"/>
      <w:r w:rsidRPr="009F4665">
        <w:rPr>
          <w:rFonts w:ascii="Times New Roman" w:eastAsia="Times New Roman" w:hAnsi="Times New Roman" w:cs="Times New Roman"/>
          <w:sz w:val="24"/>
          <w:szCs w:val="24"/>
        </w:rPr>
        <w:t>, С. И. Мерзляковой.</w:t>
      </w:r>
      <w:proofErr w:type="gramEnd"/>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Дошкольный возраст – важнейший этап в развитии личности. Этот период начальной социализации ребёнка, приобщение его к миру культуры, общечеловеческих ценностей, время установления начальных отношений с ведущими сферам бытия – миром людей, миром предметов, миром природы и собственным внутренним миром. Играя, занимаясь, общаясь с взрослыми и сверстниками, ребёнок учится жить рядом с другими, старается учитывать их интересы, правила и нормы поведения в обществе, т.е. становится социально компетентным.</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Методика А. И. Бурениной «Коммуникативные танцы-игры для детей» является наиболее подходящей для развития коммуникативных навыков в музыкально-</w:t>
      </w:r>
      <w:proofErr w:type="gramStart"/>
      <w:r w:rsidRPr="009F4665">
        <w:rPr>
          <w:rFonts w:ascii="Times New Roman" w:eastAsia="Times New Roman" w:hAnsi="Times New Roman" w:cs="Times New Roman"/>
          <w:sz w:val="24"/>
          <w:szCs w:val="24"/>
        </w:rPr>
        <w:t>ритмической деятельности</w:t>
      </w:r>
      <w:proofErr w:type="gramEnd"/>
      <w:r w:rsidRPr="009F4665">
        <w:rPr>
          <w:rFonts w:ascii="Times New Roman" w:eastAsia="Times New Roman" w:hAnsi="Times New Roman" w:cs="Times New Roman"/>
          <w:sz w:val="24"/>
          <w:szCs w:val="24"/>
        </w:rPr>
        <w:t>, поскольку предлагает детям несложные танцы-игры, стимулирующие выполнение музыкально-ритмических движений в процессе невербального контакта с партнером и на основе эмоционального подъема.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современной психолого-педагогической науке осознаётся необходимость, с одной стороны, освоения человеком общественных норм, обеспечивающих формирование </w:t>
      </w:r>
      <w:r w:rsidRPr="009F4665">
        <w:rPr>
          <w:rFonts w:ascii="Times New Roman" w:eastAsia="Times New Roman" w:hAnsi="Times New Roman" w:cs="Times New Roman"/>
          <w:sz w:val="24"/>
          <w:szCs w:val="24"/>
        </w:rPr>
        <w:lastRenderedPageBreak/>
        <w:t xml:space="preserve">значимых социальных качеств, а с другой - становления человеческой индивидуальности, сохранения, проявления индивидуально-ценностного, уникального, неповторимого в человеке. При этом большинство исследователей акцентируют внимание на изучение проблемы целостности социализации-индивидуализации «как проявления социального и его реализации </w:t>
      </w:r>
      <w:proofErr w:type="gramStart"/>
      <w:r w:rsidRPr="009F4665">
        <w:rPr>
          <w:rFonts w:ascii="Times New Roman" w:eastAsia="Times New Roman" w:hAnsi="Times New Roman" w:cs="Times New Roman"/>
          <w:sz w:val="24"/>
          <w:szCs w:val="24"/>
        </w:rPr>
        <w:t>в</w:t>
      </w:r>
      <w:proofErr w:type="gramEnd"/>
      <w:r w:rsidRPr="009F4665">
        <w:rPr>
          <w:rFonts w:ascii="Times New Roman" w:eastAsia="Times New Roman" w:hAnsi="Times New Roman" w:cs="Times New Roman"/>
          <w:sz w:val="24"/>
          <w:szCs w:val="24"/>
        </w:rPr>
        <w:t xml:space="preserve"> индивидуальном» (Д.И. </w:t>
      </w:r>
      <w:proofErr w:type="spellStart"/>
      <w:r w:rsidRPr="009F4665">
        <w:rPr>
          <w:rFonts w:ascii="Times New Roman" w:eastAsia="Times New Roman" w:hAnsi="Times New Roman" w:cs="Times New Roman"/>
          <w:sz w:val="24"/>
          <w:szCs w:val="24"/>
        </w:rPr>
        <w:t>Фельдштейн</w:t>
      </w:r>
      <w:proofErr w:type="spellEnd"/>
      <w:r w:rsidRPr="009F4665">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Психолого-педагогическое обеспечение целостности социализации-индивидуализации детей дошкольного возраста в образовательном процессе одна из нерешенных задач современного дошкольного образования. Результат социализации-индивидуализации выражается в умении проявлять и реализовывать индивидуальные способности, возможности в социальных видах деятельности, использовать их для решения социальных задач, выражать свое Я в соответствии с принятыми моральными нормами и правилами. Целостность развития социализации-индивидуализации ребенка обеспечивается многообразными связями между ними, что должно быть учтено педагогами в образовательном процессе дошкольной образовательной организации. Для организации процесса позитивной социализации и индивидуализации детей педагогам необходим высокий уровень профессиональной компетентности.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Индивидуализация – деятельность взрослого (педагога) и самого ребенка по поддержке и развитию того единичного, своеобразного, что заложено в человеке от природы и что он приобретает в индивидуальном опыте.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Цель индивидуализации: одновременное сохранение и дальнейшее развитие индивидуальности ребёнка, воспитание такого человека, который представлял бы собой неповторимую личность. Формирование индивидуальности предполагает, чтобы педагог признавал право ребёнка «быть самим собой».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Социализация - от латинского слова </w:t>
      </w:r>
      <w:proofErr w:type="spellStart"/>
      <w:r w:rsidRPr="009F4665">
        <w:rPr>
          <w:rFonts w:ascii="Times New Roman" w:eastAsia="Times New Roman" w:hAnsi="Times New Roman" w:cs="Times New Roman"/>
          <w:sz w:val="24"/>
          <w:szCs w:val="24"/>
        </w:rPr>
        <w:t>socialis</w:t>
      </w:r>
      <w:proofErr w:type="spellEnd"/>
      <w:r w:rsidRPr="009F4665">
        <w:rPr>
          <w:rFonts w:ascii="Times New Roman" w:eastAsia="Times New Roman" w:hAnsi="Times New Roman" w:cs="Times New Roman"/>
          <w:sz w:val="24"/>
          <w:szCs w:val="24"/>
        </w:rPr>
        <w:t> — общественный, что значит процесс усвоения определенной системы знаний, норм и культурных ценностей, позволяющих дошкольнику активно и компетентно участвовать в жизни общества. Социализация ребенка — явление многогранное, происходящее под влиянием разных факторов: наследственности, атмосферы, в которой ребенок воспитывается, среды, окружающей его, самопознания и саморазвития.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Цель социализации — становление основ ценностного отношения к элементам социальной культуры: толерантного — к людям разных национальностей, возрастным и гендерным ценностям, бережного и уважительного — к собственным этническим ценностям и достояниям истории, гуманного — к людям, природе, окружающему миру. В процессе общественной жизни ребенка осуществляется смысл социального развития — от самооценки, </w:t>
      </w:r>
      <w:proofErr w:type="spellStart"/>
      <w:r w:rsidRPr="009F4665">
        <w:rPr>
          <w:rFonts w:ascii="Times New Roman" w:eastAsia="Times New Roman" w:hAnsi="Times New Roman" w:cs="Times New Roman"/>
          <w:sz w:val="24"/>
          <w:szCs w:val="24"/>
        </w:rPr>
        <w:t>самовосприятия</w:t>
      </w:r>
      <w:proofErr w:type="spellEnd"/>
      <w:r w:rsidRPr="009F4665">
        <w:rPr>
          <w:rFonts w:ascii="Times New Roman" w:eastAsia="Times New Roman" w:hAnsi="Times New Roman" w:cs="Times New Roman"/>
          <w:sz w:val="24"/>
          <w:szCs w:val="24"/>
        </w:rPr>
        <w:t>, самоутверждения до самосознания, социальной ответственности, потребности в самореализации своих возможностей. Целенаправленное социальное развитие предполагает саморазвитие ребенка, т.е. его личностное развитие как способность к самооценке и самоконтролю своих действий и поступков;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Дошкольная образовательная программа, рассматривает проблемы развития ребенка и решает вопросы ранней социализации детей. Социальное воспитание - одно из направлений современного дошкольного образования. По своей сути образовательная среда дошкольной образовательной организации социальна. Люди, непосредственно окружающие ребенка дошкольного возраста в его жизни играют главную роль. Это родители ребенка, педагоги, сверстники. Среда детского сада, наполненная самыми разнообразными предметами, вещами, созданными руками человека и его замыслом, при правильной её организации педагогами, способствует активизации социального познания детей, обеспечивает раскрытие индивидуальности ребенка.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 xml:space="preserve">Происхождение коммуникативных танцев-игр связано с фольклором разных народов. К ним относится практически весь детский фольклор - частушки, </w:t>
      </w:r>
      <w:proofErr w:type="spellStart"/>
      <w:r w:rsidRPr="009F4665">
        <w:rPr>
          <w:rFonts w:ascii="Times New Roman" w:eastAsia="Times New Roman" w:hAnsi="Times New Roman" w:cs="Times New Roman"/>
          <w:sz w:val="24"/>
          <w:szCs w:val="24"/>
        </w:rPr>
        <w:t>потешки</w:t>
      </w:r>
      <w:proofErr w:type="spellEnd"/>
      <w:r w:rsidRPr="009F4665">
        <w:rPr>
          <w:rFonts w:ascii="Times New Roman" w:eastAsia="Times New Roman" w:hAnsi="Times New Roman" w:cs="Times New Roman"/>
          <w:sz w:val="24"/>
          <w:szCs w:val="24"/>
        </w:rPr>
        <w:t>, прибаутки. Это может быть и обычная сюжетно-ролевая игра, но – с включением песенок, танцев, шутливых выразительных действий участников.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Основанные на методах и приёмах, найденных немецким композитором и педагогом Карлом </w:t>
      </w:r>
      <w:proofErr w:type="spellStart"/>
      <w:r w:rsidRPr="009F4665">
        <w:rPr>
          <w:rFonts w:ascii="Times New Roman" w:eastAsia="Times New Roman" w:hAnsi="Times New Roman" w:cs="Times New Roman"/>
          <w:sz w:val="24"/>
          <w:szCs w:val="24"/>
        </w:rPr>
        <w:t>Орфом</w:t>
      </w:r>
      <w:proofErr w:type="spellEnd"/>
      <w:r w:rsidRPr="009F4665">
        <w:rPr>
          <w:rFonts w:ascii="Times New Roman" w:eastAsia="Times New Roman" w:hAnsi="Times New Roman" w:cs="Times New Roman"/>
          <w:sz w:val="24"/>
          <w:szCs w:val="24"/>
        </w:rPr>
        <w:t>, музыкальные коммуникативные игры (</w:t>
      </w:r>
      <w:proofErr w:type="spellStart"/>
      <w:r w:rsidRPr="009F4665">
        <w:rPr>
          <w:rFonts w:ascii="Times New Roman" w:eastAsia="Times New Roman" w:hAnsi="Times New Roman" w:cs="Times New Roman"/>
          <w:sz w:val="24"/>
          <w:szCs w:val="24"/>
        </w:rPr>
        <w:t>Орф</w:t>
      </w:r>
      <w:proofErr w:type="spellEnd"/>
      <w:r w:rsidRPr="009F4665">
        <w:rPr>
          <w:rFonts w:ascii="Times New Roman" w:eastAsia="Times New Roman" w:hAnsi="Times New Roman" w:cs="Times New Roman"/>
          <w:sz w:val="24"/>
          <w:szCs w:val="24"/>
        </w:rPr>
        <w:t>-педагогика) успешно развивают принципы игровой народной педагогики. А главное — они помогают ребёнку почувствовать себя полноправными членами коллектива.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Коммуникативные танцы-игры − это, в основном, танцы с несложными движениями, включающие элементы невербального общения, смену партнеров, игровые задания, соревнования (кто лучше пляшет) и т. д. Происхождение этого материала связано с фольклором разных народов. Впоследствии использование подобных плясок при проведении досугов с детьми и взрослыми породило множество вариаций.</w:t>
      </w:r>
    </w:p>
    <w:p w:rsidR="00700021"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Среди всего этого многообразия музыкально-ритмического материала коммуникативные танцы-игры занимают особое место, поскольку они и развивают, и развлекают. И если следовать формуле, что «учиться надо весело…» то лучшего материала для деятельности с детьми просто не придумаешь.</w:t>
      </w:r>
    </w:p>
    <w:p w:rsidR="009F4665" w:rsidRPr="009F4665" w:rsidRDefault="009F4665"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numPr>
          <w:ilvl w:val="0"/>
          <w:numId w:val="9"/>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НОВИЗНА ОПЫТА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опыте представлен усовершенствованный, адаптированный методический материал, обеспечивающий решение задач реализации ФГОС </w:t>
      </w:r>
      <w:proofErr w:type="gramStart"/>
      <w:r w:rsidRPr="009F4665">
        <w:rPr>
          <w:rFonts w:ascii="Times New Roman" w:eastAsia="Times New Roman" w:hAnsi="Times New Roman" w:cs="Times New Roman"/>
          <w:sz w:val="24"/>
          <w:szCs w:val="24"/>
        </w:rPr>
        <w:t>ДО</w:t>
      </w:r>
      <w:proofErr w:type="gramEnd"/>
      <w:r w:rsidRPr="009F4665">
        <w:rPr>
          <w:rFonts w:ascii="Times New Roman" w:eastAsia="Times New Roman" w:hAnsi="Times New Roman" w:cs="Times New Roman"/>
          <w:sz w:val="24"/>
          <w:szCs w:val="24"/>
        </w:rPr>
        <w:t>:</w:t>
      </w:r>
    </w:p>
    <w:p w:rsidR="00700021" w:rsidRPr="009F4665" w:rsidRDefault="00700021" w:rsidP="00700021">
      <w:pPr>
        <w:numPr>
          <w:ilvl w:val="0"/>
          <w:numId w:val="10"/>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систематизированы средства и методы работы по применению коммуникативных танцев – игр для повышения уровня социальной компетентности и стимуляция инициативности каждого ребенка;</w:t>
      </w:r>
    </w:p>
    <w:p w:rsidR="00700021" w:rsidRPr="009F4665" w:rsidRDefault="00700021" w:rsidP="00700021">
      <w:pPr>
        <w:numPr>
          <w:ilvl w:val="0"/>
          <w:numId w:val="10"/>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интеграция танцевального искусства и актерского мастерства, в основе которых лежат двигательные действия, основанные на умении творчески воплощать музыкально-художественные образы;</w:t>
      </w:r>
    </w:p>
    <w:p w:rsidR="00700021" w:rsidRPr="009F4665" w:rsidRDefault="00700021" w:rsidP="00700021">
      <w:pPr>
        <w:numPr>
          <w:ilvl w:val="0"/>
          <w:numId w:val="10"/>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усовершенствованы нетрадиционные формы сотрудничества с родителями.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Новшеством является использование авторского музыкально-двигательного материала как в совместной деятельности взрослых и детей, так и в самостоятельной музыкальной деятельности. Результатом опыта стала систематизация средств и методов музыкально-</w:t>
      </w:r>
      <w:proofErr w:type="gramStart"/>
      <w:r w:rsidRPr="009F4665">
        <w:rPr>
          <w:rFonts w:ascii="Times New Roman" w:eastAsia="Times New Roman" w:hAnsi="Times New Roman" w:cs="Times New Roman"/>
          <w:sz w:val="24"/>
          <w:szCs w:val="24"/>
        </w:rPr>
        <w:t>ритмической деятельности</w:t>
      </w:r>
      <w:proofErr w:type="gramEnd"/>
      <w:r w:rsidRPr="009F4665">
        <w:rPr>
          <w:rFonts w:ascii="Times New Roman" w:eastAsia="Times New Roman" w:hAnsi="Times New Roman" w:cs="Times New Roman"/>
          <w:sz w:val="24"/>
          <w:szCs w:val="24"/>
        </w:rPr>
        <w:t>, обоснование и распределение их в соответствии с психолого-педагогическими особенностями этапов дошкольного детства.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Распределено поэтапное использование коммуникативных танцев – игр и отдельных видов детской творческой музыкально-</w:t>
      </w:r>
      <w:proofErr w:type="gramStart"/>
      <w:r w:rsidRPr="009F4665">
        <w:rPr>
          <w:rFonts w:ascii="Times New Roman" w:eastAsia="Times New Roman" w:hAnsi="Times New Roman" w:cs="Times New Roman"/>
          <w:sz w:val="24"/>
          <w:szCs w:val="24"/>
        </w:rPr>
        <w:t>ритмической деятельности</w:t>
      </w:r>
      <w:proofErr w:type="gramEnd"/>
      <w:r w:rsidRPr="009F4665">
        <w:rPr>
          <w:rFonts w:ascii="Times New Roman" w:eastAsia="Times New Roman" w:hAnsi="Times New Roman" w:cs="Times New Roman"/>
          <w:sz w:val="24"/>
          <w:szCs w:val="24"/>
        </w:rPr>
        <w:t xml:space="preserve"> в соответствии с возрастными особенностями детей дошкольного возраста и с учетом интеграции </w:t>
      </w:r>
      <w:proofErr w:type="spellStart"/>
      <w:r w:rsidRPr="009F4665">
        <w:rPr>
          <w:rFonts w:ascii="Times New Roman" w:eastAsia="Times New Roman" w:hAnsi="Times New Roman" w:cs="Times New Roman"/>
          <w:sz w:val="24"/>
          <w:szCs w:val="24"/>
        </w:rPr>
        <w:t>воспитательно</w:t>
      </w:r>
      <w:proofErr w:type="spellEnd"/>
      <w:r w:rsidRPr="009F4665">
        <w:rPr>
          <w:rFonts w:ascii="Times New Roman" w:eastAsia="Times New Roman" w:hAnsi="Times New Roman" w:cs="Times New Roman"/>
          <w:sz w:val="24"/>
          <w:szCs w:val="24"/>
        </w:rPr>
        <w:t xml:space="preserve"> – образовательного процесса и в соответствии с ФГОС дошкольного образования.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Составлен и описан блок творческих заданий, игр, этюдов и упражнений, которые можно применять как в непосредственной детской исполнительской деятельности, на праздниках и развлечениях, так и в индивидуальной коррекционной работе, самостоятельной деятельности детей и с родителями в домашних условиях.</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numPr>
          <w:ilvl w:val="0"/>
          <w:numId w:val="11"/>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ТЕХНОЛОГИЯ ОПЫТА.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Обобщение опыта строилось в следующей последовательности:</w:t>
      </w:r>
    </w:p>
    <w:p w:rsidR="00700021" w:rsidRPr="009F4665" w:rsidRDefault="00700021" w:rsidP="00700021">
      <w:pPr>
        <w:numPr>
          <w:ilvl w:val="0"/>
          <w:numId w:val="1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Изучение психолого-педагогической и учебно-методической литературы по теме социализации и индивидуализации детей дошкольного возраста, применению коммуникативных танцев и игр в различных видах музыкальной деятельности. Также на этом этапе был произведен сбор информации об индивидуальных личностных особенностях воспитанников.</w:t>
      </w:r>
    </w:p>
    <w:p w:rsidR="00700021" w:rsidRPr="009F4665" w:rsidRDefault="00700021" w:rsidP="00700021">
      <w:pPr>
        <w:numPr>
          <w:ilvl w:val="0"/>
          <w:numId w:val="1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Создание обогащенной предметно-пространственной развивающей среды, способствующей художественно - эстетическому, познавательному, социально-личностному развитию и творческой активности ребе</w:t>
      </w:r>
      <w:r w:rsidR="00532637">
        <w:rPr>
          <w:rFonts w:ascii="Times New Roman" w:eastAsia="Times New Roman" w:hAnsi="Times New Roman" w:cs="Times New Roman"/>
          <w:sz w:val="24"/>
          <w:szCs w:val="24"/>
        </w:rPr>
        <w:t xml:space="preserve">нка в музыкальной деятельности. </w:t>
      </w:r>
      <w:r w:rsidRPr="009F4665">
        <w:rPr>
          <w:rFonts w:ascii="Times New Roman" w:eastAsia="Times New Roman" w:hAnsi="Times New Roman" w:cs="Times New Roman"/>
          <w:sz w:val="24"/>
          <w:szCs w:val="24"/>
        </w:rPr>
        <w:t>Были организованы мастер – классы и семинары – практикумы для педагогов детского сада и родителей по коммуникативным танцам – играм</w:t>
      </w:r>
      <w:r w:rsidR="00532637">
        <w:rPr>
          <w:rFonts w:ascii="Times New Roman" w:eastAsia="Times New Roman" w:hAnsi="Times New Roman" w:cs="Times New Roman"/>
          <w:sz w:val="24"/>
          <w:szCs w:val="24"/>
        </w:rPr>
        <w:t xml:space="preserve">. </w:t>
      </w:r>
      <w:r w:rsidRPr="009F4665">
        <w:rPr>
          <w:rFonts w:ascii="Times New Roman" w:eastAsia="Times New Roman" w:hAnsi="Times New Roman" w:cs="Times New Roman"/>
          <w:sz w:val="24"/>
          <w:szCs w:val="24"/>
        </w:rPr>
        <w:t>Также на этом этапе была разработана система работы по внедрению коммуникативных танцев – игр в музыкальную деятельность с де</w:t>
      </w:r>
      <w:r w:rsidR="00532637">
        <w:rPr>
          <w:rFonts w:ascii="Times New Roman" w:eastAsia="Times New Roman" w:hAnsi="Times New Roman" w:cs="Times New Roman"/>
          <w:sz w:val="24"/>
          <w:szCs w:val="24"/>
        </w:rPr>
        <w:t>тьми и взрослыми</w:t>
      </w:r>
      <w:r w:rsidRPr="009F4665">
        <w:rPr>
          <w:rFonts w:ascii="Times New Roman" w:eastAsia="Times New Roman" w:hAnsi="Times New Roman" w:cs="Times New Roman"/>
          <w:sz w:val="24"/>
          <w:szCs w:val="24"/>
        </w:rPr>
        <w:t>.</w:t>
      </w:r>
    </w:p>
    <w:p w:rsidR="00700021" w:rsidRPr="009F4665" w:rsidRDefault="00700021" w:rsidP="00700021">
      <w:pPr>
        <w:numPr>
          <w:ilvl w:val="0"/>
          <w:numId w:val="1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Организация воспитательно-образовательного процесса по освоению и применению коммуникативных танцев – игр в различных видах музыкальной и театрализован</w:t>
      </w:r>
      <w:r w:rsidR="00532637">
        <w:rPr>
          <w:rFonts w:ascii="Times New Roman" w:eastAsia="Times New Roman" w:hAnsi="Times New Roman" w:cs="Times New Roman"/>
          <w:sz w:val="24"/>
          <w:szCs w:val="24"/>
        </w:rPr>
        <w:t>ной деятельности</w:t>
      </w:r>
      <w:r w:rsidRPr="009F4665">
        <w:rPr>
          <w:rFonts w:ascii="Times New Roman" w:eastAsia="Times New Roman" w:hAnsi="Times New Roman" w:cs="Times New Roman"/>
          <w:sz w:val="24"/>
          <w:szCs w:val="24"/>
        </w:rPr>
        <w:t>.</w:t>
      </w:r>
    </w:p>
    <w:p w:rsidR="00700021" w:rsidRPr="009F4665" w:rsidRDefault="00700021" w:rsidP="00700021">
      <w:pPr>
        <w:numPr>
          <w:ilvl w:val="0"/>
          <w:numId w:val="1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На обобщающем этапе все материалы были систематизированы и выявлен уровень результативности по формированию музыкально - двигательных навыков, уровень социализации и индивидуализации детей старшего дошк</w:t>
      </w:r>
      <w:r w:rsidR="00532637">
        <w:rPr>
          <w:rFonts w:ascii="Times New Roman" w:eastAsia="Times New Roman" w:hAnsi="Times New Roman" w:cs="Times New Roman"/>
          <w:sz w:val="24"/>
          <w:szCs w:val="24"/>
        </w:rPr>
        <w:t>ольного возраста</w:t>
      </w:r>
      <w:r w:rsidRPr="009F4665">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Используя коммуникативные танцы – игры в самых разных формах работы с детьми сочетаю в единую деятельность</w:t>
      </w:r>
      <w:r w:rsidR="00532637">
        <w:rPr>
          <w:rFonts w:ascii="Times New Roman" w:eastAsia="Times New Roman" w:hAnsi="Times New Roman" w:cs="Times New Roman"/>
          <w:sz w:val="24"/>
          <w:szCs w:val="24"/>
        </w:rPr>
        <w:t xml:space="preserve"> музыку, движения, речь и игру. </w:t>
      </w:r>
      <w:r w:rsidRPr="009F4665">
        <w:rPr>
          <w:rFonts w:ascii="Times New Roman" w:eastAsia="Times New Roman" w:hAnsi="Times New Roman" w:cs="Times New Roman"/>
          <w:sz w:val="24"/>
          <w:szCs w:val="24"/>
        </w:rPr>
        <w:t>Разнохарактерность персонажей устраняет в этом виде танца возможность подражания детей друг другу, это побуждает каждого участника самостоятельно искать выразительные движения. В непосредственно – образовательной деятельности у нас всегда доброжелательная обстановка. Искренне и чутко интересуюсь любым, малейшим находкам, успехам своих воспитанников</w:t>
      </w:r>
      <w:proofErr w:type="gramStart"/>
      <w:r w:rsidRPr="009F4665">
        <w:rPr>
          <w:rFonts w:ascii="Times New Roman" w:eastAsia="Times New Roman" w:hAnsi="Times New Roman" w:cs="Times New Roman"/>
          <w:sz w:val="24"/>
          <w:szCs w:val="24"/>
        </w:rPr>
        <w:t xml:space="preserve"> ,</w:t>
      </w:r>
      <w:proofErr w:type="gramEnd"/>
      <w:r w:rsidRPr="009F4665">
        <w:rPr>
          <w:rFonts w:ascii="Times New Roman" w:eastAsia="Times New Roman" w:hAnsi="Times New Roman" w:cs="Times New Roman"/>
          <w:sz w:val="24"/>
          <w:szCs w:val="24"/>
        </w:rPr>
        <w:t>поддерживаю и поощряю их самостоятельность и положительные индивидуальные проявления. Осторожно и мягко исправляю их ошибки. Это придает ребятам уверенность в их творческих начинаниях. При этом избегаю оценок «плохо» или «неправильно», обращаю внимание ребенка на несоответствие его движений заданному образному содержанию, характеру музыки. Воспитываю такое же внимательное отношение у детей друг к другу, их умение искренне радоваться достижениям своих товарищей, желание помочь им в преодолении встречающихся трудностей. Все это создает действительно творческую атмосферу, без которой невозможно становление и развитие личности ребенка.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Коммуникативные танцы построены на мини-сюжете шуточно- игрового характера, объединённые разнообразной тематикой. Тактильный контакт танцующих ещё более способствует развитию доброжелательных отношений между детьми и в целом нормализации социального микроклимата в детском коллективе.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Я стараюсь, чтобы в танце принимали участие все дети – не только способные, но и неловкие, замкнутые. Для них приходится иногда упрощать некоторые движения или придумывать такие, в которых проявятся их особые качества. У нас с детьми нет разделения на исполнителей и зрителей, а все присутствующие являются участниками и создателями игрового действия. Этот момент является весьма существенным, поскольку он снимает механизм оценивания, раскрепощает ребенка и наделяет смыслом сам процесс его участие в танце-игре.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В качестве музыкального оформления подбираю такой репертуар, который понятен и доступен для детей. Это высокохудожественные произведения русских и зарубежных </w:t>
      </w:r>
      <w:r w:rsidRPr="009F4665">
        <w:rPr>
          <w:rFonts w:ascii="Times New Roman" w:eastAsia="Times New Roman" w:hAnsi="Times New Roman" w:cs="Times New Roman"/>
          <w:sz w:val="24"/>
          <w:szCs w:val="24"/>
        </w:rPr>
        <w:lastRenderedPageBreak/>
        <w:t>классиков, русские народные мелодии, которые отвечают интересам и возможностям детей.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Тесно сотрудничая с ближайшим социальным окружением, наши дети получают огромное удовольствие от выступлений или участия в совместных мероприятиях. Мы с ними активные участники окружных праздников, посвященных Дню защиты детей и Дню воспитателя и всех дошкольных работников.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 2012 года мы принимаем участие в организации анимационных площадок для дошкольников на праздниках, посвященных Дню семьи, любви и верности, Дню защ</w:t>
      </w:r>
      <w:r w:rsidR="00532637">
        <w:rPr>
          <w:rFonts w:ascii="Times New Roman" w:eastAsia="Times New Roman" w:hAnsi="Times New Roman" w:cs="Times New Roman"/>
          <w:sz w:val="24"/>
          <w:szCs w:val="24"/>
        </w:rPr>
        <w:t>иты детей, Новому году и т. д.</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своей практике я широко применяю оборудование, программное обеспечение и ресурсы в сфере ИКТ. Широко включаю в музыкальную деятельн</w:t>
      </w:r>
      <w:r w:rsidR="00532637">
        <w:rPr>
          <w:rFonts w:ascii="Times New Roman" w:eastAsia="Times New Roman" w:hAnsi="Times New Roman" w:cs="Times New Roman"/>
          <w:sz w:val="24"/>
          <w:szCs w:val="24"/>
        </w:rPr>
        <w:t>ость мультимедийные презентации.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Применение веб – технологий и интерактивных форм работы с детьми, родителями, воспитателями и специалистами способствовала интеграции музыки и танца в по</w:t>
      </w:r>
      <w:r w:rsidR="00532637">
        <w:rPr>
          <w:rFonts w:ascii="Times New Roman" w:eastAsia="Times New Roman" w:hAnsi="Times New Roman" w:cs="Times New Roman"/>
          <w:sz w:val="24"/>
          <w:szCs w:val="24"/>
        </w:rPr>
        <w:t xml:space="preserve">вседневную жизнь детского сада. </w:t>
      </w:r>
      <w:r w:rsidRPr="009F4665">
        <w:rPr>
          <w:rFonts w:ascii="Times New Roman" w:eastAsia="Times New Roman" w:hAnsi="Times New Roman" w:cs="Times New Roman"/>
          <w:sz w:val="24"/>
          <w:szCs w:val="24"/>
        </w:rPr>
        <w:t>Очень запомнилось детям развлечение «Медовая сказка», которая явилась ярким примером интеграции с воспитателем и инст</w:t>
      </w:r>
      <w:r w:rsidR="00532637">
        <w:rPr>
          <w:rFonts w:ascii="Times New Roman" w:eastAsia="Times New Roman" w:hAnsi="Times New Roman" w:cs="Times New Roman"/>
          <w:sz w:val="24"/>
          <w:szCs w:val="24"/>
        </w:rPr>
        <w:t>руктором по физической культуре.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тесном сотрудничестве с психологом и логопедом мы применяем в своей практике </w:t>
      </w:r>
      <w:r w:rsidRPr="009F4665">
        <w:rPr>
          <w:rFonts w:ascii="Times New Roman" w:eastAsia="Times New Roman" w:hAnsi="Times New Roman" w:cs="Times New Roman"/>
          <w:bCs/>
          <w:sz w:val="24"/>
          <w:szCs w:val="24"/>
        </w:rPr>
        <w:t>музыкотерапию</w:t>
      </w:r>
      <w:r w:rsidRPr="009F4665">
        <w:rPr>
          <w:rFonts w:ascii="Times New Roman" w:eastAsia="Times New Roman" w:hAnsi="Times New Roman" w:cs="Times New Roman"/>
          <w:sz w:val="24"/>
          <w:szCs w:val="24"/>
        </w:rPr>
        <w:t>. Я использую музыку в качестве основного и ведущего фактора воздействия на психоэмоциональную сферу ребенка (Приложение №13).</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Использую технологию </w:t>
      </w:r>
      <w:r w:rsidRPr="009F4665">
        <w:rPr>
          <w:rFonts w:ascii="Times New Roman" w:eastAsia="Times New Roman" w:hAnsi="Times New Roman" w:cs="Times New Roman"/>
          <w:bCs/>
          <w:sz w:val="24"/>
          <w:szCs w:val="24"/>
        </w:rPr>
        <w:t>моделирования </w:t>
      </w:r>
      <w:r w:rsidRPr="009F4665">
        <w:rPr>
          <w:rFonts w:ascii="Times New Roman" w:eastAsia="Times New Roman" w:hAnsi="Times New Roman" w:cs="Times New Roman"/>
          <w:sz w:val="24"/>
          <w:szCs w:val="24"/>
        </w:rPr>
        <w:t>в процессе разучивания коммуникативных танцев-игр для того, чтобы облегчить процесс запоминания, восприятия моих инструкций. Максимальный перевод их в зрительный план позволяет сохранить легкий,</w:t>
      </w:r>
      <w:r w:rsidR="00532637">
        <w:rPr>
          <w:rFonts w:ascii="Times New Roman" w:eastAsia="Times New Roman" w:hAnsi="Times New Roman" w:cs="Times New Roman"/>
          <w:sz w:val="24"/>
          <w:szCs w:val="24"/>
        </w:rPr>
        <w:t xml:space="preserve"> игровой характер деятельности.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Для успешной работы необходимо тесное сотрудничество детского сада и семьи. Находя нетрадицио</w:t>
      </w:r>
      <w:r w:rsidR="00532637">
        <w:rPr>
          <w:rFonts w:ascii="Times New Roman" w:eastAsia="Times New Roman" w:hAnsi="Times New Roman" w:cs="Times New Roman"/>
          <w:sz w:val="24"/>
          <w:szCs w:val="24"/>
        </w:rPr>
        <w:t xml:space="preserve">нные формы работы с родителями, </w:t>
      </w:r>
      <w:r w:rsidRPr="009F4665">
        <w:rPr>
          <w:rFonts w:ascii="Times New Roman" w:eastAsia="Times New Roman" w:hAnsi="Times New Roman" w:cs="Times New Roman"/>
          <w:sz w:val="24"/>
          <w:szCs w:val="24"/>
        </w:rPr>
        <w:t>ставлю перед собой задачи:</w:t>
      </w:r>
    </w:p>
    <w:p w:rsidR="00700021" w:rsidRPr="009F4665" w:rsidRDefault="00700021" w:rsidP="00700021">
      <w:pPr>
        <w:numPr>
          <w:ilvl w:val="0"/>
          <w:numId w:val="13"/>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Повышение родительской компетентности в воспитании у детей социальной уверенности.</w:t>
      </w:r>
    </w:p>
    <w:p w:rsidR="00700021" w:rsidRPr="009F4665" w:rsidRDefault="00700021" w:rsidP="00700021">
      <w:pPr>
        <w:numPr>
          <w:ilvl w:val="0"/>
          <w:numId w:val="13"/>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Освоение родителями основ личностно-ориентированной педагогики и психологии общения с детьми.</w:t>
      </w:r>
    </w:p>
    <w:p w:rsidR="00700021" w:rsidRPr="009F4665" w:rsidRDefault="00700021" w:rsidP="00700021">
      <w:pPr>
        <w:numPr>
          <w:ilvl w:val="0"/>
          <w:numId w:val="13"/>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Обеспечение тесного взаимодействия, выработка единых требований дошкольного учреждения и семьи в вопросах музыкального и социально-личностного развития детей дошкольного возраста.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С целью повышения родительской компетентности в музыкальном воспитании мы проводим мастер-классы и семинары-практикумы, на которых расширяем представления родителей о музыкальном развитии своего ребенка, важности участия их в </w:t>
      </w:r>
      <w:proofErr w:type="spellStart"/>
      <w:r w:rsidRPr="009F4665">
        <w:rPr>
          <w:rFonts w:ascii="Times New Roman" w:eastAsia="Times New Roman" w:hAnsi="Times New Roman" w:cs="Times New Roman"/>
          <w:sz w:val="24"/>
          <w:szCs w:val="24"/>
        </w:rPr>
        <w:t>воспитательно</w:t>
      </w:r>
      <w:proofErr w:type="spellEnd"/>
      <w:r w:rsidRPr="009F4665">
        <w:rPr>
          <w:rFonts w:ascii="Times New Roman" w:eastAsia="Times New Roman" w:hAnsi="Times New Roman" w:cs="Times New Roman"/>
          <w:sz w:val="24"/>
          <w:szCs w:val="24"/>
        </w:rPr>
        <w:t xml:space="preserve"> – образовательном процессе детского сада. В сценарии домашних праздников и театрализованных представлений, которые рекомендую родителям, включаю коммуникативные танцы – игры.</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Также мы рекомендуем родителям организовывать для детей общен</w:t>
      </w:r>
      <w:r w:rsidR="00532637">
        <w:rPr>
          <w:rFonts w:ascii="Times New Roman" w:eastAsia="Times New Roman" w:hAnsi="Times New Roman" w:cs="Times New Roman"/>
          <w:sz w:val="24"/>
          <w:szCs w:val="24"/>
        </w:rPr>
        <w:t xml:space="preserve">ие с «живой» музыкой. </w:t>
      </w:r>
      <w:r w:rsidRPr="009F4665">
        <w:rPr>
          <w:rFonts w:ascii="Times New Roman" w:eastAsia="Times New Roman" w:hAnsi="Times New Roman" w:cs="Times New Roman"/>
          <w:sz w:val="24"/>
          <w:szCs w:val="24"/>
        </w:rPr>
        <w:t>Главное в этом - правильный выбор мероприятия и информированность родителей, о которой мы заботимся вместе с воспитателями групп.</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честь праздника Дня семьи, любви и верности стало традицией проводить в нашем детском саду конкурс семейных пар, где в совместных играх, танцах и конкур</w:t>
      </w:r>
      <w:r w:rsidR="00532637">
        <w:rPr>
          <w:rFonts w:ascii="Times New Roman" w:eastAsia="Times New Roman" w:hAnsi="Times New Roman" w:cs="Times New Roman"/>
          <w:sz w:val="24"/>
          <w:szCs w:val="24"/>
        </w:rPr>
        <w:t>сах происходит сплочение семей.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 xml:space="preserve">Создание условий для успешной социализации и индивидуализации детей старшего дошкольного возраста способствует позитивным результатам и достижения моих воспитанников. Предметно – пространственная развивающая среда создана в соответствии с требованиями СанПиН и ФГОС </w:t>
      </w:r>
      <w:proofErr w:type="gramStart"/>
      <w:r w:rsidRPr="009F4665">
        <w:rPr>
          <w:rFonts w:ascii="Times New Roman" w:eastAsia="Times New Roman" w:hAnsi="Times New Roman" w:cs="Times New Roman"/>
          <w:sz w:val="24"/>
          <w:szCs w:val="24"/>
        </w:rPr>
        <w:t>ДО</w:t>
      </w:r>
      <w:proofErr w:type="gramEnd"/>
      <w:r w:rsidRPr="009F4665">
        <w:rPr>
          <w:rFonts w:ascii="Times New Roman" w:eastAsia="Times New Roman" w:hAnsi="Times New Roman" w:cs="Times New Roman"/>
          <w:sz w:val="24"/>
          <w:szCs w:val="24"/>
        </w:rPr>
        <w:t xml:space="preserve">. Она постоянно и творчески преобразуется, наполняясь нетрадиционным оборудованием для музыкального развития детей в музыкальной и театрализованной деятельности. Музыкальный кабинет полностью оснащен, имеется необходимая нотная библиотека и фонотека, технические средства обучения: проектор мультимедиа, музыкальные центры. С помощью детей и родителей изготовлено большое количество костюмов, атрибутов для музыкально – </w:t>
      </w:r>
      <w:proofErr w:type="gramStart"/>
      <w:r w:rsidRPr="009F4665">
        <w:rPr>
          <w:rFonts w:ascii="Times New Roman" w:eastAsia="Times New Roman" w:hAnsi="Times New Roman" w:cs="Times New Roman"/>
          <w:sz w:val="24"/>
          <w:szCs w:val="24"/>
        </w:rPr>
        <w:t>ритмических движений</w:t>
      </w:r>
      <w:proofErr w:type="gramEnd"/>
      <w:r w:rsidRPr="009F4665">
        <w:rPr>
          <w:rFonts w:ascii="Times New Roman" w:eastAsia="Times New Roman" w:hAnsi="Times New Roman" w:cs="Times New Roman"/>
          <w:sz w:val="24"/>
          <w:szCs w:val="24"/>
        </w:rPr>
        <w:t>, дидактических и развивающих игр.</w:t>
      </w:r>
    </w:p>
    <w:p w:rsidR="00700021" w:rsidRPr="009F4665" w:rsidRDefault="00700021" w:rsidP="009F4665">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группах созданы центры музыкально-творческой деятельности с необходимым оборудованием: детскими музыкальными инструментами, музыкально-дидактическими играми, и</w:t>
      </w:r>
      <w:r w:rsidR="00532637">
        <w:rPr>
          <w:rFonts w:ascii="Times New Roman" w:eastAsia="Times New Roman" w:hAnsi="Times New Roman" w:cs="Times New Roman"/>
          <w:sz w:val="24"/>
          <w:szCs w:val="24"/>
        </w:rPr>
        <w:t>гровыми и наглядными пособиями</w:t>
      </w:r>
      <w:r w:rsidRPr="009F4665">
        <w:rPr>
          <w:rFonts w:ascii="Times New Roman" w:eastAsia="Times New Roman" w:hAnsi="Times New Roman" w:cs="Times New Roman"/>
          <w:sz w:val="24"/>
          <w:szCs w:val="24"/>
        </w:rPr>
        <w:t>.</w:t>
      </w:r>
      <w:r w:rsidRPr="009F4665">
        <w:rPr>
          <w:rFonts w:ascii="Times New Roman" w:eastAsia="Times New Roman" w:hAnsi="Times New Roman" w:cs="Times New Roman"/>
          <w:sz w:val="24"/>
          <w:szCs w:val="24"/>
        </w:rPr>
        <w:br/>
      </w:r>
    </w:p>
    <w:p w:rsidR="00700021" w:rsidRPr="009F4665" w:rsidRDefault="00700021" w:rsidP="00700021">
      <w:pPr>
        <w:numPr>
          <w:ilvl w:val="0"/>
          <w:numId w:val="14"/>
        </w:num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РЕЗУЛЬТАТИВНОСТЬ.</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 результате применения коммуникативных танцев – игр в музыкальной деятельности отмечается положительная динамика в успешной социализации и индивидуализации детей старшего дошкольного возраста.</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Дети стали больше проявлять инициативу и самостоятельность в разных видах деятельности. Выросла эмоциональная отзывчивость на произведения народного, музыкального и театрального искусства. Повысилось качество музыкального развития воспитанников и степень удовлетворенности родителей.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Уже в первый год применения коммуникативных танцев - игр стало заметно, что у детей улучшилась осанка, повысилась работоспособность, замкнутые дети стали более раскрепощёнными. К моменту поступления в школу ребята овладели достаточным запасом двигательных умений и навыков. У детей сформировано положительное отношение к миру, к другим людям и самому себе, дети обладают чувством собственного достоинства; активно взаимодействует со сверстниками и взрослыми, участвует в совместных играх. Дети способны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умеют подчиняться разны</w:t>
      </w:r>
      <w:r w:rsidR="00532637">
        <w:rPr>
          <w:rFonts w:ascii="Times New Roman" w:eastAsia="Times New Roman" w:hAnsi="Times New Roman" w:cs="Times New Roman"/>
          <w:sz w:val="24"/>
          <w:szCs w:val="24"/>
        </w:rPr>
        <w:t xml:space="preserve">м правилам и социальным нормам. </w:t>
      </w:r>
      <w:r w:rsidRPr="009F4665">
        <w:rPr>
          <w:rFonts w:ascii="Times New Roman" w:eastAsia="Times New Roman" w:hAnsi="Times New Roman" w:cs="Times New Roman"/>
          <w:sz w:val="24"/>
          <w:szCs w:val="24"/>
        </w:rPr>
        <w:t>Всё это помогает детям быстрее адаптироваться к</w:t>
      </w:r>
      <w:r w:rsidR="00532637">
        <w:rPr>
          <w:rFonts w:ascii="Times New Roman" w:eastAsia="Times New Roman" w:hAnsi="Times New Roman" w:cs="Times New Roman"/>
          <w:sz w:val="24"/>
          <w:szCs w:val="24"/>
        </w:rPr>
        <w:t xml:space="preserve"> условиям школы</w:t>
      </w:r>
      <w:r w:rsidRPr="009F4665">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Эффективность условий социально-личностного развития детей, определяется педагогами на основе ежедневных наблюдений за проявлениями ребенка в различных ситуациях, индивидуальных беседах, общен</w:t>
      </w:r>
      <w:r w:rsidR="00532637">
        <w:rPr>
          <w:rFonts w:ascii="Times New Roman" w:eastAsia="Times New Roman" w:hAnsi="Times New Roman" w:cs="Times New Roman"/>
          <w:sz w:val="24"/>
          <w:szCs w:val="24"/>
        </w:rPr>
        <w:t>ии с родителями, анкетировании</w:t>
      </w:r>
      <w:r w:rsidRPr="009F4665">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Ежегодно провожу мониторинг уровня музыкальных способностей по методике О.А. Сафоновой. Мониторинг показывает, что повысился высокий уровень развития детей в музыкальн</w:t>
      </w:r>
      <w:r w:rsidR="00532637">
        <w:rPr>
          <w:rFonts w:ascii="Times New Roman" w:eastAsia="Times New Roman" w:hAnsi="Times New Roman" w:cs="Times New Roman"/>
          <w:sz w:val="24"/>
          <w:szCs w:val="24"/>
        </w:rPr>
        <w:t>ой деятельности</w:t>
      </w:r>
      <w:r w:rsidRPr="009F4665">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Воспитанники активно участвовали и становились победителями и призёрами в музыкальных конкурсах и</w:t>
      </w:r>
      <w:r w:rsidR="00532637">
        <w:rPr>
          <w:rFonts w:ascii="Times New Roman" w:eastAsia="Times New Roman" w:hAnsi="Times New Roman" w:cs="Times New Roman"/>
          <w:sz w:val="24"/>
          <w:szCs w:val="24"/>
        </w:rPr>
        <w:t xml:space="preserve"> мероприятиях различного уровня.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Углубленная работа по социализации и индивидуализации детей через использование коммуникативных танцев – игр в музыкальном воспитании привели к следующим показателям развития ребенка в игровой деятельности: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noProof/>
          <w:sz w:val="24"/>
          <w:szCs w:val="24"/>
        </w:rPr>
        <w:lastRenderedPageBreak/>
        <w:drawing>
          <wp:inline distT="0" distB="0" distL="0" distR="0">
            <wp:extent cx="5038725" cy="2762250"/>
            <wp:effectExtent l="19050" t="0" r="9525" b="0"/>
            <wp:docPr id="1" name="Рисунок 1" descr="https://arhivurokov.ru/kopilka/uploads/user_file_57ea223d4a3c8/obobshchieniie_opyta_raboty_muzykal_nogho_rukovoditiel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7ea223d4a3c8/obobshchieniie_opyta_raboty_muzykal_nogho_rukovoditielia_1.png"/>
                    <pic:cNvPicPr>
                      <a:picLocks noChangeAspect="1" noChangeArrowheads="1"/>
                    </pic:cNvPicPr>
                  </pic:nvPicPr>
                  <pic:blipFill>
                    <a:blip r:embed="rId7"/>
                    <a:srcRect/>
                    <a:stretch>
                      <a:fillRect/>
                    </a:stretch>
                  </pic:blipFill>
                  <pic:spPr bwMode="auto">
                    <a:xfrm>
                      <a:off x="0" y="0"/>
                      <a:ext cx="5038725" cy="2762250"/>
                    </a:xfrm>
                    <a:prstGeom prst="rect">
                      <a:avLst/>
                    </a:prstGeom>
                    <a:noFill/>
                    <a:ln w="9525">
                      <a:noFill/>
                      <a:miter lim="800000"/>
                      <a:headEnd/>
                      <a:tailEnd/>
                    </a:ln>
                  </pic:spPr>
                </pic:pic>
              </a:graphicData>
            </a:graphic>
          </wp:inline>
        </w:drawing>
      </w:r>
    </w:p>
    <w:p w:rsidR="00700021" w:rsidRPr="009F4665" w:rsidRDefault="00700021" w:rsidP="009F4665">
      <w:p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Мониторинг уровня развития дошкольников в музыкально-ритмической деятельности.</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noProof/>
          <w:sz w:val="24"/>
          <w:szCs w:val="24"/>
        </w:rPr>
        <w:drawing>
          <wp:inline distT="0" distB="0" distL="0" distR="0">
            <wp:extent cx="5048250" cy="3057525"/>
            <wp:effectExtent l="19050" t="0" r="0" b="0"/>
            <wp:docPr id="2" name="Рисунок 2" descr="https://arhivurokov.ru/kopilka/uploads/user_file_57ea223d4a3c8/obobshchieniie_opyta_raboty_muzykal_nogho_rukovoditieli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ea223d4a3c8/obobshchieniie_opyta_raboty_muzykal_nogho_rukovoditielia_2.png"/>
                    <pic:cNvPicPr>
                      <a:picLocks noChangeAspect="1" noChangeArrowheads="1"/>
                    </pic:cNvPicPr>
                  </pic:nvPicPr>
                  <pic:blipFill>
                    <a:blip r:embed="rId8"/>
                    <a:srcRect/>
                    <a:stretch>
                      <a:fillRect/>
                    </a:stretch>
                  </pic:blipFill>
                  <pic:spPr bwMode="auto">
                    <a:xfrm>
                      <a:off x="0" y="0"/>
                      <a:ext cx="5048250" cy="3057525"/>
                    </a:xfrm>
                    <a:prstGeom prst="rect">
                      <a:avLst/>
                    </a:prstGeom>
                    <a:noFill/>
                    <a:ln w="9525">
                      <a:noFill/>
                      <a:miter lim="800000"/>
                      <a:headEnd/>
                      <a:tailEnd/>
                    </a:ln>
                  </pic:spPr>
                </pic:pic>
              </a:graphicData>
            </a:graphic>
          </wp:inline>
        </w:drawing>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Эффективная работа по включению коммуникативных танцев игр подтверждается еще мониторингом музыкального и психомоторного развития дошкольников по методике А.И. Бурениной</w:t>
      </w:r>
      <w:r w:rsidR="00532637">
        <w:rPr>
          <w:rFonts w:ascii="Times New Roman" w:eastAsia="Times New Roman" w:hAnsi="Times New Roman" w:cs="Times New Roman"/>
          <w:sz w:val="24"/>
          <w:szCs w:val="24"/>
        </w:rPr>
        <w:t>.</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Повысилась активность родителей в совместной деятельности по формированию мотиваций двига</w:t>
      </w:r>
      <w:r w:rsidR="00532637">
        <w:rPr>
          <w:rFonts w:ascii="Times New Roman" w:eastAsia="Times New Roman" w:hAnsi="Times New Roman" w:cs="Times New Roman"/>
          <w:sz w:val="24"/>
          <w:szCs w:val="24"/>
        </w:rPr>
        <w:t>тельной активности дошкольников.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 результатам обобщения опыта можно сделать следующие </w:t>
      </w:r>
      <w:r w:rsidRPr="00A57FFC">
        <w:rPr>
          <w:rFonts w:ascii="Times New Roman" w:eastAsia="Times New Roman" w:hAnsi="Times New Roman" w:cs="Times New Roman"/>
          <w:bCs/>
          <w:sz w:val="24"/>
          <w:szCs w:val="24"/>
        </w:rPr>
        <w:t>выводы:</w:t>
      </w:r>
    </w:p>
    <w:p w:rsidR="00700021" w:rsidRPr="009F4665" w:rsidRDefault="00700021" w:rsidP="00700021">
      <w:pPr>
        <w:numPr>
          <w:ilvl w:val="0"/>
          <w:numId w:val="1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Созданы условия для успешной социализации и индивидуализации детей старшего дошкольного возраста через внедрение в практику коммуникативных танцев – игр.</w:t>
      </w:r>
    </w:p>
    <w:p w:rsidR="00700021" w:rsidRPr="009F4665" w:rsidRDefault="00700021" w:rsidP="00700021">
      <w:pPr>
        <w:numPr>
          <w:ilvl w:val="0"/>
          <w:numId w:val="1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 большинства детей сформирована положительная самооценка, развито чувство уверенности в себе, ощущение собственного эмоционального благополучия, своей значимости в детском коллективе.</w:t>
      </w:r>
    </w:p>
    <w:p w:rsidR="00700021" w:rsidRPr="009F4665" w:rsidRDefault="00700021" w:rsidP="00700021">
      <w:pPr>
        <w:numPr>
          <w:ilvl w:val="0"/>
          <w:numId w:val="1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lastRenderedPageBreak/>
        <w:t>Многие дети способны творчески передавать в пластике музыкальный образ, используя свой накопленный двигательный опыт и разнообразные средства музыкальной выразительности: позу, мимику, жест, речевую интонацию и др.</w:t>
      </w:r>
    </w:p>
    <w:p w:rsidR="00700021" w:rsidRPr="009F4665" w:rsidRDefault="00700021" w:rsidP="00700021">
      <w:pPr>
        <w:numPr>
          <w:ilvl w:val="0"/>
          <w:numId w:val="1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Пополнилась предметно – пространственной среды, способст</w:t>
      </w:r>
      <w:r w:rsidRPr="009F4665">
        <w:rPr>
          <w:rFonts w:ascii="Times New Roman" w:eastAsia="Times New Roman" w:hAnsi="Times New Roman" w:cs="Times New Roman"/>
          <w:sz w:val="24"/>
          <w:szCs w:val="24"/>
        </w:rPr>
        <w:softHyphen/>
        <w:t>вующей эстетическому развитию и эмоциональ</w:t>
      </w:r>
      <w:r w:rsidRPr="009F4665">
        <w:rPr>
          <w:rFonts w:ascii="Times New Roman" w:eastAsia="Times New Roman" w:hAnsi="Times New Roman" w:cs="Times New Roman"/>
          <w:sz w:val="24"/>
          <w:szCs w:val="24"/>
        </w:rPr>
        <w:softHyphen/>
        <w:t>ному благополучию детей.</w:t>
      </w:r>
    </w:p>
    <w:p w:rsidR="00700021" w:rsidRPr="009F4665" w:rsidRDefault="00700021" w:rsidP="00700021">
      <w:pPr>
        <w:numPr>
          <w:ilvl w:val="0"/>
          <w:numId w:val="1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Установились партнерские взаимоотношения между детьми и родителями благодаря совместной музыкальной деятельности в ходе организации и проведении совместных праздников и развлечений.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Перспективы дальнейшей работы:</w:t>
      </w:r>
    </w:p>
    <w:p w:rsidR="00700021" w:rsidRPr="009F4665" w:rsidRDefault="00700021" w:rsidP="00700021">
      <w:pPr>
        <w:numPr>
          <w:ilvl w:val="0"/>
          <w:numId w:val="16"/>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Моя задача и в будущем продолжать работу по развитию социально-личностной уверенности у детей, помочь родителям в осознании значимости обеспечения системы психологических условий позитивно-личностного развития ребенка.</w:t>
      </w:r>
    </w:p>
    <w:p w:rsidR="00700021" w:rsidRPr="009F4665" w:rsidRDefault="00700021" w:rsidP="00700021">
      <w:pPr>
        <w:numPr>
          <w:ilvl w:val="0"/>
          <w:numId w:val="16"/>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Продолжить научный поиск по изучению и внедрению эффективных технологий для развития детей в музыкальной деятельности</w:t>
      </w:r>
    </w:p>
    <w:p w:rsidR="00700021" w:rsidRPr="009F4665" w:rsidRDefault="00700021" w:rsidP="00700021">
      <w:pPr>
        <w:numPr>
          <w:ilvl w:val="0"/>
          <w:numId w:val="16"/>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Повысить эффективность образовательного процесса через использование ИКТ технологий.</w:t>
      </w:r>
    </w:p>
    <w:p w:rsidR="00700021" w:rsidRPr="00A57FFC" w:rsidRDefault="00700021" w:rsidP="00700021">
      <w:pPr>
        <w:numPr>
          <w:ilvl w:val="0"/>
          <w:numId w:val="16"/>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Максимальное удовлетворение потребностей родителей, активное взаимодействие с ними и вовлечение их в образовательный процесс.</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532637">
      <w:pPr>
        <w:shd w:val="clear" w:color="auto" w:fill="FFFFFF"/>
        <w:spacing w:after="150" w:line="240" w:lineRule="auto"/>
        <w:ind w:left="720"/>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АДРЕСНАЯ НАПРАВЛЕННОСТЬ.</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Опыт работы адресован музыкальным руководителям, педагогам дошкольных учреждений, руководителям хореографических кружков, учителям начальных классов, воспитателям групп продленного дня и имеет широкий развивающий аспект.</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
    <w:p w:rsidR="00700021" w:rsidRPr="009F4665" w:rsidRDefault="00700021" w:rsidP="00532637">
      <w:pPr>
        <w:shd w:val="clear" w:color="auto" w:fill="FFFFFF"/>
        <w:spacing w:after="150" w:line="240" w:lineRule="auto"/>
        <w:jc w:val="center"/>
        <w:rPr>
          <w:rFonts w:ascii="Times New Roman" w:eastAsia="Times New Roman" w:hAnsi="Times New Roman" w:cs="Times New Roman"/>
          <w:sz w:val="24"/>
          <w:szCs w:val="24"/>
        </w:rPr>
      </w:pPr>
      <w:r w:rsidRPr="009F4665">
        <w:rPr>
          <w:rFonts w:ascii="Times New Roman" w:eastAsia="Times New Roman" w:hAnsi="Times New Roman" w:cs="Times New Roman"/>
          <w:b/>
          <w:bCs/>
          <w:sz w:val="24"/>
          <w:szCs w:val="24"/>
        </w:rPr>
        <w:t>СПИСОК ЛИТЕРАТУРЫ</w:t>
      </w:r>
      <w:r w:rsidR="00532637">
        <w:rPr>
          <w:rFonts w:ascii="Times New Roman" w:eastAsia="Times New Roman" w:hAnsi="Times New Roman" w:cs="Times New Roman"/>
          <w:sz w:val="24"/>
          <w:szCs w:val="24"/>
        </w:rPr>
        <w:t>.</w:t>
      </w:r>
    </w:p>
    <w:p w:rsidR="00700021" w:rsidRPr="009F4665" w:rsidRDefault="00700021" w:rsidP="00700021">
      <w:pPr>
        <w:numPr>
          <w:ilvl w:val="0"/>
          <w:numId w:val="18"/>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Буренина А. И. Ритмическая мозаика. С.– Петербург, 2000.</w:t>
      </w:r>
    </w:p>
    <w:p w:rsidR="00700021" w:rsidRPr="009F4665" w:rsidRDefault="00700021" w:rsidP="00700021">
      <w:pPr>
        <w:numPr>
          <w:ilvl w:val="0"/>
          <w:numId w:val="18"/>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Буренина А. И. Коммуникативные танцы. С. – Петербург: Музыкальная</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палитра, 2004.</w:t>
      </w:r>
    </w:p>
    <w:p w:rsidR="00700021" w:rsidRPr="009F4665" w:rsidRDefault="00700021" w:rsidP="00700021">
      <w:pPr>
        <w:numPr>
          <w:ilvl w:val="0"/>
          <w:numId w:val="19"/>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Инновационная деятельность в ДОУ: программно-методическое обеспечение: пособие для руководителей и адм. Работников/ И.А. </w:t>
      </w:r>
      <w:proofErr w:type="spellStart"/>
      <w:r w:rsidRPr="009F4665">
        <w:rPr>
          <w:rFonts w:ascii="Times New Roman" w:eastAsia="Times New Roman" w:hAnsi="Times New Roman" w:cs="Times New Roman"/>
          <w:sz w:val="24"/>
          <w:szCs w:val="24"/>
        </w:rPr>
        <w:t>Урмина</w:t>
      </w:r>
      <w:proofErr w:type="spellEnd"/>
      <w:r w:rsidRPr="009F4665">
        <w:rPr>
          <w:rFonts w:ascii="Times New Roman" w:eastAsia="Times New Roman" w:hAnsi="Times New Roman" w:cs="Times New Roman"/>
          <w:sz w:val="24"/>
          <w:szCs w:val="24"/>
        </w:rPr>
        <w:t xml:space="preserve">, Т.А. Данилина, - М.: </w:t>
      </w:r>
      <w:proofErr w:type="spellStart"/>
      <w:r w:rsidRPr="009F4665">
        <w:rPr>
          <w:rFonts w:ascii="Times New Roman" w:eastAsia="Times New Roman" w:hAnsi="Times New Roman" w:cs="Times New Roman"/>
          <w:sz w:val="24"/>
          <w:szCs w:val="24"/>
        </w:rPr>
        <w:t>Линка</w:t>
      </w:r>
      <w:proofErr w:type="spellEnd"/>
      <w:r w:rsidRPr="009F4665">
        <w:rPr>
          <w:rFonts w:ascii="Times New Roman" w:eastAsia="Times New Roman" w:hAnsi="Times New Roman" w:cs="Times New Roman"/>
          <w:sz w:val="24"/>
          <w:szCs w:val="24"/>
        </w:rPr>
        <w:t xml:space="preserve"> – Пресс, 2009.- 320с.-978-5-8252-0070-5</w:t>
      </w:r>
    </w:p>
    <w:p w:rsidR="00700021" w:rsidRPr="009F4665" w:rsidRDefault="00700021" w:rsidP="00700021">
      <w:pPr>
        <w:numPr>
          <w:ilvl w:val="0"/>
          <w:numId w:val="19"/>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Журнал «Музыкальный руководитель».</w:t>
      </w:r>
    </w:p>
    <w:p w:rsidR="00700021" w:rsidRPr="009F4665" w:rsidRDefault="00700021" w:rsidP="00700021">
      <w:pPr>
        <w:numPr>
          <w:ilvl w:val="0"/>
          <w:numId w:val="19"/>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Журнал «Музыкальная палитра».</w:t>
      </w:r>
    </w:p>
    <w:p w:rsidR="00700021" w:rsidRPr="009F4665" w:rsidRDefault="00700021" w:rsidP="00700021">
      <w:pPr>
        <w:numPr>
          <w:ilvl w:val="0"/>
          <w:numId w:val="19"/>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Пособие по ритмике Д. Суворовой «Ритмическая мозаика».</w:t>
      </w:r>
    </w:p>
    <w:p w:rsidR="00700021" w:rsidRPr="009F4665" w:rsidRDefault="00700021" w:rsidP="00700021">
      <w:pPr>
        <w:numPr>
          <w:ilvl w:val="0"/>
          <w:numId w:val="19"/>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Асафьев Б. В. О музыкально – творческих навыках у детей.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Ленинград, 1975.</w:t>
      </w:r>
    </w:p>
    <w:p w:rsidR="00700021" w:rsidRPr="009F4665" w:rsidRDefault="00700021" w:rsidP="00700021">
      <w:pPr>
        <w:numPr>
          <w:ilvl w:val="0"/>
          <w:numId w:val="20"/>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Балет/ Энциклопедия. М.: Советская энциклопедия, 1981.</w:t>
      </w:r>
    </w:p>
    <w:p w:rsidR="00700021" w:rsidRPr="009F4665" w:rsidRDefault="00700021" w:rsidP="00700021">
      <w:pPr>
        <w:numPr>
          <w:ilvl w:val="0"/>
          <w:numId w:val="20"/>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lastRenderedPageBreak/>
        <w:t>Бекина</w:t>
      </w:r>
      <w:proofErr w:type="spellEnd"/>
      <w:r w:rsidRPr="009F4665">
        <w:rPr>
          <w:rFonts w:ascii="Times New Roman" w:eastAsia="Times New Roman" w:hAnsi="Times New Roman" w:cs="Times New Roman"/>
          <w:sz w:val="24"/>
          <w:szCs w:val="24"/>
        </w:rPr>
        <w:t xml:space="preserve"> С. И., Ломова Т. П., Соковнина Е. Н. Музыка и движение.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 Просвещение, 1984.</w:t>
      </w:r>
    </w:p>
    <w:p w:rsidR="00700021" w:rsidRPr="009F4665" w:rsidRDefault="00700021" w:rsidP="00700021">
      <w:pPr>
        <w:numPr>
          <w:ilvl w:val="0"/>
          <w:numId w:val="21"/>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Белкина В. Н., Васильева Н. Н. и др. Дошкольник: обучение и развитие.</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Ярославль: Академия развития, 1998.</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Ветлугина Н. А. Музыкальное развитие ребѐнка. М.: Просвещение, 1967.</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Выготский Л С. Психология искусства. М., 1986.</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Волкова Г. А. Логопедическая ритмика. М.: Просвещение, 1985.</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Голейзовский</w:t>
      </w:r>
      <w:proofErr w:type="spellEnd"/>
      <w:r w:rsidRPr="009F4665">
        <w:rPr>
          <w:rFonts w:ascii="Times New Roman" w:eastAsia="Times New Roman" w:hAnsi="Times New Roman" w:cs="Times New Roman"/>
          <w:sz w:val="24"/>
          <w:szCs w:val="24"/>
        </w:rPr>
        <w:t xml:space="preserve"> К. Я. Образы русской народной хореографии. М., 1964.</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Горшкова Е. В. От жеста к танцу. М.: Гном и Д , 2002.</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Горшкова Е. В. О музыкально – двигательном творчестве в танце//</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Дошкольное воспитание №12, 1991.</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Зимина А. Н. Музыкальные этюды в детском саду. М.: Просвещение,1971.</w:t>
      </w:r>
    </w:p>
    <w:p w:rsidR="00700021" w:rsidRPr="009F4665" w:rsidRDefault="00700021" w:rsidP="00700021">
      <w:pPr>
        <w:numPr>
          <w:ilvl w:val="0"/>
          <w:numId w:val="22"/>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Михайлова М. А. Развитие музыкальных способностей детей.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Ярославль: Академия развития, 1997.</w:t>
      </w:r>
    </w:p>
    <w:p w:rsidR="00700021" w:rsidRPr="009F4665" w:rsidRDefault="00700021" w:rsidP="00700021">
      <w:pPr>
        <w:numPr>
          <w:ilvl w:val="0"/>
          <w:numId w:val="23"/>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Радынова</w:t>
      </w:r>
      <w:proofErr w:type="spellEnd"/>
      <w:r w:rsidRPr="009F4665">
        <w:rPr>
          <w:rFonts w:ascii="Times New Roman" w:eastAsia="Times New Roman" w:hAnsi="Times New Roman" w:cs="Times New Roman"/>
          <w:sz w:val="24"/>
          <w:szCs w:val="24"/>
        </w:rPr>
        <w:t xml:space="preserve"> О.П. и др. Музыкальное воспитание дошкольников.</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М.:Академия</w:t>
      </w:r>
      <w:proofErr w:type="spellEnd"/>
      <w:r w:rsidRPr="009F4665">
        <w:rPr>
          <w:rFonts w:ascii="Times New Roman" w:eastAsia="Times New Roman" w:hAnsi="Times New Roman" w:cs="Times New Roman"/>
          <w:sz w:val="24"/>
          <w:szCs w:val="24"/>
        </w:rPr>
        <w:t>, 2000г.</w:t>
      </w:r>
    </w:p>
    <w:p w:rsidR="00700021" w:rsidRPr="009F4665" w:rsidRDefault="00700021" w:rsidP="00700021">
      <w:pPr>
        <w:numPr>
          <w:ilvl w:val="0"/>
          <w:numId w:val="24"/>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Сауко</w:t>
      </w:r>
      <w:proofErr w:type="spellEnd"/>
      <w:r w:rsidRPr="009F4665">
        <w:rPr>
          <w:rFonts w:ascii="Times New Roman" w:eastAsia="Times New Roman" w:hAnsi="Times New Roman" w:cs="Times New Roman"/>
          <w:sz w:val="24"/>
          <w:szCs w:val="24"/>
        </w:rPr>
        <w:t xml:space="preserve"> Т.Н. Топ-хлоп, малыши. Санкт-Петербург, 2001.</w:t>
      </w:r>
    </w:p>
    <w:p w:rsidR="00700021" w:rsidRPr="009F4665" w:rsidRDefault="00700021" w:rsidP="00700021">
      <w:pPr>
        <w:numPr>
          <w:ilvl w:val="0"/>
          <w:numId w:val="24"/>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Слуцкая С.Л. Танцевальная мозаика. М.: </w:t>
      </w:r>
      <w:proofErr w:type="spellStart"/>
      <w:r w:rsidRPr="009F4665">
        <w:rPr>
          <w:rFonts w:ascii="Times New Roman" w:eastAsia="Times New Roman" w:hAnsi="Times New Roman" w:cs="Times New Roman"/>
          <w:sz w:val="24"/>
          <w:szCs w:val="24"/>
        </w:rPr>
        <w:t>Линка</w:t>
      </w:r>
      <w:proofErr w:type="spellEnd"/>
      <w:r w:rsidRPr="009F4665">
        <w:rPr>
          <w:rFonts w:ascii="Times New Roman" w:eastAsia="Times New Roman" w:hAnsi="Times New Roman" w:cs="Times New Roman"/>
          <w:sz w:val="24"/>
          <w:szCs w:val="24"/>
        </w:rPr>
        <w:t xml:space="preserve"> – пресс, 2006.</w:t>
      </w:r>
    </w:p>
    <w:p w:rsidR="00700021" w:rsidRPr="009F4665" w:rsidRDefault="00700021" w:rsidP="00700021">
      <w:pPr>
        <w:numPr>
          <w:ilvl w:val="0"/>
          <w:numId w:val="24"/>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Фирилѐва Ж. Е., Сайкина Е. Г. </w:t>
      </w:r>
      <w:proofErr w:type="spellStart"/>
      <w:r w:rsidRPr="009F4665">
        <w:rPr>
          <w:rFonts w:ascii="Times New Roman" w:eastAsia="Times New Roman" w:hAnsi="Times New Roman" w:cs="Times New Roman"/>
          <w:sz w:val="24"/>
          <w:szCs w:val="24"/>
        </w:rPr>
        <w:t>Са</w:t>
      </w:r>
      <w:proofErr w:type="spellEnd"/>
      <w:r w:rsidRPr="009F4665">
        <w:rPr>
          <w:rFonts w:ascii="Times New Roman" w:eastAsia="Times New Roman" w:hAnsi="Times New Roman" w:cs="Times New Roman"/>
          <w:sz w:val="24"/>
          <w:szCs w:val="24"/>
        </w:rPr>
        <w:t xml:space="preserve"> – фи – </w:t>
      </w:r>
      <w:proofErr w:type="spellStart"/>
      <w:r w:rsidRPr="009F4665">
        <w:rPr>
          <w:rFonts w:ascii="Times New Roman" w:eastAsia="Times New Roman" w:hAnsi="Times New Roman" w:cs="Times New Roman"/>
          <w:sz w:val="24"/>
          <w:szCs w:val="24"/>
        </w:rPr>
        <w:t>дансе</w:t>
      </w:r>
      <w:proofErr w:type="spellEnd"/>
      <w:r w:rsidRPr="009F4665">
        <w:rPr>
          <w:rFonts w:ascii="Times New Roman" w:eastAsia="Times New Roman" w:hAnsi="Times New Roman" w:cs="Times New Roman"/>
          <w:sz w:val="24"/>
          <w:szCs w:val="24"/>
        </w:rPr>
        <w:t>. С. – Петербург: Детство</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пресс, 2000.</w:t>
      </w:r>
    </w:p>
    <w:p w:rsidR="00700021" w:rsidRPr="009F4665" w:rsidRDefault="00700021" w:rsidP="00700021">
      <w:pPr>
        <w:numPr>
          <w:ilvl w:val="0"/>
          <w:numId w:val="25"/>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Чибрикова-Луговская</w:t>
      </w:r>
      <w:proofErr w:type="spellEnd"/>
      <w:r w:rsidRPr="009F4665">
        <w:rPr>
          <w:rFonts w:ascii="Times New Roman" w:eastAsia="Times New Roman" w:hAnsi="Times New Roman" w:cs="Times New Roman"/>
          <w:sz w:val="24"/>
          <w:szCs w:val="24"/>
        </w:rPr>
        <w:t xml:space="preserve"> А.Е. Ритмика. М.: Дрофа,1998.</w:t>
      </w:r>
    </w:p>
    <w:p w:rsidR="00700021" w:rsidRPr="009F4665" w:rsidRDefault="00700021" w:rsidP="00700021">
      <w:pPr>
        <w:numPr>
          <w:ilvl w:val="0"/>
          <w:numId w:val="25"/>
        </w:numPr>
        <w:shd w:val="clear" w:color="auto" w:fill="FFFFFF"/>
        <w:spacing w:after="150" w:line="240" w:lineRule="auto"/>
        <w:rPr>
          <w:rFonts w:ascii="Times New Roman" w:eastAsia="Times New Roman" w:hAnsi="Times New Roman" w:cs="Times New Roman"/>
          <w:sz w:val="24"/>
          <w:szCs w:val="24"/>
        </w:rPr>
      </w:pPr>
      <w:proofErr w:type="spellStart"/>
      <w:r w:rsidRPr="009F4665">
        <w:rPr>
          <w:rFonts w:ascii="Times New Roman" w:eastAsia="Times New Roman" w:hAnsi="Times New Roman" w:cs="Times New Roman"/>
          <w:sz w:val="24"/>
          <w:szCs w:val="24"/>
        </w:rPr>
        <w:t>Чибрикова-Луговская</w:t>
      </w:r>
      <w:proofErr w:type="spellEnd"/>
      <w:r w:rsidRPr="009F4665">
        <w:rPr>
          <w:rFonts w:ascii="Times New Roman" w:eastAsia="Times New Roman" w:hAnsi="Times New Roman" w:cs="Times New Roman"/>
          <w:sz w:val="24"/>
          <w:szCs w:val="24"/>
        </w:rPr>
        <w:t xml:space="preserve"> </w:t>
      </w:r>
      <w:proofErr w:type="spellStart"/>
      <w:r w:rsidRPr="009F4665">
        <w:rPr>
          <w:rFonts w:ascii="Times New Roman" w:eastAsia="Times New Roman" w:hAnsi="Times New Roman" w:cs="Times New Roman"/>
          <w:sz w:val="24"/>
          <w:szCs w:val="24"/>
        </w:rPr>
        <w:t>А.Е.Ритмика</w:t>
      </w:r>
      <w:proofErr w:type="spellEnd"/>
      <w:r w:rsidRPr="009F4665">
        <w:rPr>
          <w:rFonts w:ascii="Times New Roman" w:eastAsia="Times New Roman" w:hAnsi="Times New Roman" w:cs="Times New Roman"/>
          <w:sz w:val="24"/>
          <w:szCs w:val="24"/>
        </w:rPr>
        <w:t>.// Дошкольное воспитание №122003г.</w:t>
      </w:r>
    </w:p>
    <w:p w:rsidR="00700021" w:rsidRPr="009F4665" w:rsidRDefault="00700021" w:rsidP="00700021">
      <w:pPr>
        <w:numPr>
          <w:ilvl w:val="0"/>
          <w:numId w:val="2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 xml:space="preserve">Чистякова М. И. </w:t>
      </w:r>
      <w:proofErr w:type="spellStart"/>
      <w:r w:rsidRPr="009F4665">
        <w:rPr>
          <w:rFonts w:ascii="Times New Roman" w:eastAsia="Times New Roman" w:hAnsi="Times New Roman" w:cs="Times New Roman"/>
          <w:sz w:val="24"/>
          <w:szCs w:val="24"/>
        </w:rPr>
        <w:t>Психогимнастика</w:t>
      </w:r>
      <w:proofErr w:type="spellEnd"/>
      <w:r w:rsidRPr="009F4665">
        <w:rPr>
          <w:rFonts w:ascii="Times New Roman" w:eastAsia="Times New Roman" w:hAnsi="Times New Roman" w:cs="Times New Roman"/>
          <w:sz w:val="24"/>
          <w:szCs w:val="24"/>
        </w:rPr>
        <w:t>. М.: Просвещение, 1990.</w:t>
      </w:r>
    </w:p>
    <w:p w:rsidR="00700021" w:rsidRPr="009F4665" w:rsidRDefault="00700021" w:rsidP="00700021">
      <w:pPr>
        <w:numPr>
          <w:ilvl w:val="0"/>
          <w:numId w:val="25"/>
        </w:num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Эстетическое воспитание в детском саду/под ред. Н.А.Ветлугиной,</w:t>
      </w:r>
    </w:p>
    <w:p w:rsidR="00700021" w:rsidRPr="009F4665" w:rsidRDefault="00700021" w:rsidP="00700021">
      <w:pPr>
        <w:shd w:val="clear" w:color="auto" w:fill="FFFFFF"/>
        <w:spacing w:after="150" w:line="240" w:lineRule="auto"/>
        <w:rPr>
          <w:rFonts w:ascii="Times New Roman" w:eastAsia="Times New Roman" w:hAnsi="Times New Roman" w:cs="Times New Roman"/>
          <w:sz w:val="24"/>
          <w:szCs w:val="24"/>
        </w:rPr>
      </w:pPr>
      <w:r w:rsidRPr="009F4665">
        <w:rPr>
          <w:rFonts w:ascii="Times New Roman" w:eastAsia="Times New Roman" w:hAnsi="Times New Roman" w:cs="Times New Roman"/>
          <w:sz w:val="24"/>
          <w:szCs w:val="24"/>
        </w:rPr>
        <w:t>М.: Просвещение,1985.</w:t>
      </w:r>
    </w:p>
    <w:p w:rsidR="004C44CD" w:rsidRPr="009F4665" w:rsidRDefault="004C44CD"/>
    <w:sectPr w:rsidR="004C44CD" w:rsidRPr="009F4665" w:rsidSect="00734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31"/>
    <w:multiLevelType w:val="multilevel"/>
    <w:tmpl w:val="6A74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E3255"/>
    <w:multiLevelType w:val="multilevel"/>
    <w:tmpl w:val="5E62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416BB"/>
    <w:multiLevelType w:val="multilevel"/>
    <w:tmpl w:val="D982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A7E5C"/>
    <w:multiLevelType w:val="multilevel"/>
    <w:tmpl w:val="C820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A24E7"/>
    <w:multiLevelType w:val="multilevel"/>
    <w:tmpl w:val="CE6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971F2"/>
    <w:multiLevelType w:val="multilevel"/>
    <w:tmpl w:val="3950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11DC8"/>
    <w:multiLevelType w:val="multilevel"/>
    <w:tmpl w:val="6384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56900"/>
    <w:multiLevelType w:val="multilevel"/>
    <w:tmpl w:val="CCB4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25A5D"/>
    <w:multiLevelType w:val="multilevel"/>
    <w:tmpl w:val="E64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A5005"/>
    <w:multiLevelType w:val="multilevel"/>
    <w:tmpl w:val="3934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11DAB"/>
    <w:multiLevelType w:val="multilevel"/>
    <w:tmpl w:val="CEC6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43827"/>
    <w:multiLevelType w:val="multilevel"/>
    <w:tmpl w:val="E7FC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F15A7"/>
    <w:multiLevelType w:val="multilevel"/>
    <w:tmpl w:val="A5F2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675CEF"/>
    <w:multiLevelType w:val="multilevel"/>
    <w:tmpl w:val="F4E8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05052"/>
    <w:multiLevelType w:val="multilevel"/>
    <w:tmpl w:val="6124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767A6C"/>
    <w:multiLevelType w:val="multilevel"/>
    <w:tmpl w:val="C60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E3A7B"/>
    <w:multiLevelType w:val="multilevel"/>
    <w:tmpl w:val="99CC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597D54"/>
    <w:multiLevelType w:val="multilevel"/>
    <w:tmpl w:val="9BB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67FBD"/>
    <w:multiLevelType w:val="multilevel"/>
    <w:tmpl w:val="8EE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50E82"/>
    <w:multiLevelType w:val="multilevel"/>
    <w:tmpl w:val="8F5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9C35C8"/>
    <w:multiLevelType w:val="multilevel"/>
    <w:tmpl w:val="EE38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A33FC9"/>
    <w:multiLevelType w:val="multilevel"/>
    <w:tmpl w:val="8412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5068C"/>
    <w:multiLevelType w:val="hybridMultilevel"/>
    <w:tmpl w:val="9C748DA6"/>
    <w:lvl w:ilvl="0" w:tplc="68D4F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C7F54"/>
    <w:multiLevelType w:val="multilevel"/>
    <w:tmpl w:val="1D8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709B5"/>
    <w:multiLevelType w:val="multilevel"/>
    <w:tmpl w:val="247E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994EE9"/>
    <w:multiLevelType w:val="multilevel"/>
    <w:tmpl w:val="F66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257A0"/>
    <w:multiLevelType w:val="hybridMultilevel"/>
    <w:tmpl w:val="D82A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24049"/>
    <w:multiLevelType w:val="multilevel"/>
    <w:tmpl w:val="DA6A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7"/>
  </w:num>
  <w:num w:numId="4">
    <w:abstractNumId w:val="0"/>
  </w:num>
  <w:num w:numId="5">
    <w:abstractNumId w:val="4"/>
  </w:num>
  <w:num w:numId="6">
    <w:abstractNumId w:val="14"/>
  </w:num>
  <w:num w:numId="7">
    <w:abstractNumId w:val="23"/>
  </w:num>
  <w:num w:numId="8">
    <w:abstractNumId w:val="20"/>
  </w:num>
  <w:num w:numId="9">
    <w:abstractNumId w:val="6"/>
  </w:num>
  <w:num w:numId="10">
    <w:abstractNumId w:val="18"/>
  </w:num>
  <w:num w:numId="11">
    <w:abstractNumId w:val="3"/>
  </w:num>
  <w:num w:numId="12">
    <w:abstractNumId w:val="19"/>
  </w:num>
  <w:num w:numId="13">
    <w:abstractNumId w:val="25"/>
  </w:num>
  <w:num w:numId="14">
    <w:abstractNumId w:val="24"/>
  </w:num>
  <w:num w:numId="15">
    <w:abstractNumId w:val="8"/>
  </w:num>
  <w:num w:numId="16">
    <w:abstractNumId w:val="17"/>
  </w:num>
  <w:num w:numId="17">
    <w:abstractNumId w:val="1"/>
  </w:num>
  <w:num w:numId="18">
    <w:abstractNumId w:val="16"/>
  </w:num>
  <w:num w:numId="19">
    <w:abstractNumId w:val="12"/>
  </w:num>
  <w:num w:numId="20">
    <w:abstractNumId w:val="13"/>
  </w:num>
  <w:num w:numId="21">
    <w:abstractNumId w:val="7"/>
  </w:num>
  <w:num w:numId="22">
    <w:abstractNumId w:val="5"/>
  </w:num>
  <w:num w:numId="23">
    <w:abstractNumId w:val="9"/>
  </w:num>
  <w:num w:numId="24">
    <w:abstractNumId w:val="21"/>
  </w:num>
  <w:num w:numId="25">
    <w:abstractNumId w:val="11"/>
  </w:num>
  <w:num w:numId="26">
    <w:abstractNumId w:val="22"/>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00021"/>
    <w:rsid w:val="00037AE2"/>
    <w:rsid w:val="004C44CD"/>
    <w:rsid w:val="00532637"/>
    <w:rsid w:val="005660CD"/>
    <w:rsid w:val="00675EA0"/>
    <w:rsid w:val="00700021"/>
    <w:rsid w:val="007348D8"/>
    <w:rsid w:val="00902FBF"/>
    <w:rsid w:val="009335A0"/>
    <w:rsid w:val="009F4665"/>
    <w:rsid w:val="00A57FFC"/>
    <w:rsid w:val="00E7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0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000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021"/>
    <w:rPr>
      <w:rFonts w:ascii="Tahoma" w:hAnsi="Tahoma" w:cs="Tahoma"/>
      <w:sz w:val="16"/>
      <w:szCs w:val="16"/>
    </w:rPr>
  </w:style>
  <w:style w:type="paragraph" w:styleId="a6">
    <w:name w:val="List Paragraph"/>
    <w:basedOn w:val="a"/>
    <w:uiPriority w:val="34"/>
    <w:qFormat/>
    <w:rsid w:val="00A57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139">
      <w:bodyDiv w:val="1"/>
      <w:marLeft w:val="0"/>
      <w:marRight w:val="0"/>
      <w:marTop w:val="0"/>
      <w:marBottom w:val="0"/>
      <w:divBdr>
        <w:top w:val="none" w:sz="0" w:space="0" w:color="auto"/>
        <w:left w:val="none" w:sz="0" w:space="0" w:color="auto"/>
        <w:bottom w:val="none" w:sz="0" w:space="0" w:color="auto"/>
        <w:right w:val="none" w:sz="0" w:space="0" w:color="auto"/>
      </w:divBdr>
    </w:div>
    <w:div w:id="15930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2582-B9C3-445C-9CD9-C4D4180B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Настя25</dc:creator>
  <cp:keywords/>
  <dc:description/>
  <cp:lastModifiedBy>кирилл</cp:lastModifiedBy>
  <cp:revision>5</cp:revision>
  <dcterms:created xsi:type="dcterms:W3CDTF">2018-03-28T14:27:00Z</dcterms:created>
  <dcterms:modified xsi:type="dcterms:W3CDTF">2018-04-16T08:55:00Z</dcterms:modified>
</cp:coreProperties>
</file>